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none" w:sz="0" w:space="0" w:color="auto"/>
        </w:tblBorders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3664"/>
        <w:gridCol w:w="3117"/>
        <w:gridCol w:w="3119"/>
      </w:tblGrid>
      <w:tr w:rsidR="00217C7B" w14:paraId="6FC6347C" w14:textId="77777777" w:rsidTr="00BE52BA">
        <w:trPr>
          <w:trHeight w:val="15"/>
        </w:trPr>
        <w:tc>
          <w:tcPr>
            <w:tcW w:w="1851" w:type="pct"/>
            <w:tcBorders>
              <w:top w:val="nil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F2F2" w:themeFill="background1" w:themeFillShade="F2"/>
          </w:tcPr>
          <w:p w14:paraId="3F167C08" w14:textId="77777777" w:rsidR="00217C7B" w:rsidRPr="00136C2B" w:rsidRDefault="00217C7B" w:rsidP="00BE52BA">
            <w:pPr>
              <w:spacing w:after="0" w:line="240" w:lineRule="auto"/>
              <w:rPr>
                <w:rFonts w:ascii="Roboto" w:hAnsi="Roboto"/>
                <w:color w:val="1A2E40" w:themeColor="text2"/>
              </w:rPr>
            </w:pPr>
            <w:r w:rsidRPr="00007256">
              <w:rPr>
                <w:rFonts w:ascii="Roboto" w:hAnsi="Roboto"/>
                <w:color w:val="1A2E40" w:themeColor="text2"/>
              </w:rPr>
              <w:t>Resource type</w:t>
            </w:r>
            <w:r>
              <w:rPr>
                <w:rFonts w:ascii="Roboto" w:hAnsi="Roboto"/>
                <w:color w:val="1A2E40" w:themeColor="text2"/>
              </w:rPr>
              <w:t> </w:t>
            </w:r>
            <w:r>
              <w:t>Example</w:t>
            </w:r>
          </w:p>
        </w:tc>
        <w:tc>
          <w:tcPr>
            <w:tcW w:w="1574" w:type="pct"/>
            <w:tcBorders>
              <w:top w:val="nil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F2F2" w:themeFill="background1" w:themeFillShade="F2"/>
          </w:tcPr>
          <w:p w14:paraId="5CA12602" w14:textId="77777777" w:rsidR="00217C7B" w:rsidRPr="003A00FC" w:rsidRDefault="00217C7B" w:rsidP="00BE52BA">
            <w:pPr>
              <w:spacing w:after="0" w:line="240" w:lineRule="auto"/>
              <w:rPr>
                <w:rFonts w:ascii="Roboto" w:hAnsi="Roboto"/>
                <w:color w:val="1A2E40" w:themeColor="text2"/>
              </w:rPr>
            </w:pPr>
            <w:r w:rsidRPr="00136C2B">
              <w:rPr>
                <w:rFonts w:ascii="Roboto" w:hAnsi="Roboto"/>
                <w:color w:val="1A2E40" w:themeColor="text2"/>
              </w:rPr>
              <w:t>Date created</w:t>
            </w:r>
            <w:r>
              <w:rPr>
                <w:rFonts w:ascii="Roboto" w:hAnsi="Roboto"/>
                <w:color w:val="1A2E40" w:themeColor="text2"/>
              </w:rPr>
              <w:t> </w:t>
            </w:r>
            <w:r>
              <w:t>2021</w:t>
            </w:r>
          </w:p>
        </w:tc>
        <w:tc>
          <w:tcPr>
            <w:tcW w:w="1575" w:type="pct"/>
            <w:tcBorders>
              <w:top w:val="nil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2D3BF22B" w14:textId="77777777" w:rsidR="00217C7B" w:rsidRPr="003A00FC" w:rsidRDefault="00217C7B" w:rsidP="00BE52BA">
            <w:pPr>
              <w:spacing w:after="0" w:line="240" w:lineRule="auto"/>
              <w:rPr>
                <w:rFonts w:ascii="Roboto" w:hAnsi="Roboto"/>
                <w:color w:val="1A2E40" w:themeColor="text2"/>
              </w:rPr>
            </w:pPr>
            <w:r w:rsidRPr="003A00FC">
              <w:rPr>
                <w:rFonts w:ascii="Roboto" w:hAnsi="Roboto"/>
                <w:color w:val="1A2E40" w:themeColor="text2"/>
              </w:rPr>
              <w:t>Last review</w:t>
            </w:r>
            <w:r>
              <w:rPr>
                <w:rFonts w:ascii="Roboto" w:hAnsi="Roboto"/>
                <w:color w:val="1A2E40" w:themeColor="text2"/>
              </w:rPr>
              <w:t>ed</w:t>
            </w:r>
            <w:r>
              <w:rPr>
                <w:rFonts w:ascii="Roboto" w:hAnsi="Roboto"/>
                <w:color w:val="1A2E40" w:themeColor="text2"/>
              </w:rPr>
              <w:t> </w:t>
            </w:r>
            <w:r>
              <w:t>2022</w:t>
            </w:r>
            <w:r>
              <w:rPr>
                <w:rFonts w:ascii="Roboto" w:hAnsi="Roboto"/>
                <w:color w:val="1A2E40" w:themeColor="text2"/>
              </w:rPr>
              <w:t> </w:t>
            </w:r>
          </w:p>
        </w:tc>
      </w:tr>
      <w:tr w:rsidR="00217C7B" w14:paraId="05634406" w14:textId="77777777" w:rsidTr="00BE52BA">
        <w:trPr>
          <w:trHeight w:val="180"/>
        </w:trPr>
        <w:tc>
          <w:tcPr>
            <w:tcW w:w="5000" w:type="pct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21D86339" w14:textId="77777777" w:rsidR="00217C7B" w:rsidRDefault="00217C7B" w:rsidP="00BE52BA">
            <w:pPr>
              <w:tabs>
                <w:tab w:val="left" w:pos="1790"/>
              </w:tabs>
              <w:spacing w:after="0" w:line="240" w:lineRule="auto"/>
            </w:pPr>
            <w:r w:rsidRPr="00B61E0C">
              <w:rPr>
                <w:rFonts w:ascii="Roboto" w:hAnsi="Roboto"/>
                <w:color w:val="1A2E40" w:themeColor="text2"/>
              </w:rPr>
              <w:t>Resource series</w:t>
            </w:r>
            <w:r>
              <w:rPr>
                <w:rFonts w:ascii="Roboto" w:hAnsi="Roboto"/>
                <w:lang w:val="en"/>
              </w:rPr>
              <w:t> </w:t>
            </w:r>
            <w:r>
              <w:t xml:space="preserve"> </w:t>
            </w:r>
            <w:r w:rsidRPr="00004031">
              <w:t>Designing donor MEL systems and practices</w:t>
            </w:r>
          </w:p>
        </w:tc>
      </w:tr>
      <w:tr w:rsidR="00217C7B" w14:paraId="3283E821" w14:textId="77777777" w:rsidTr="00BE52BA">
        <w:trPr>
          <w:trHeight w:val="180"/>
        </w:trPr>
        <w:tc>
          <w:tcPr>
            <w:tcW w:w="5000" w:type="pct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4C354424" w14:textId="77777777" w:rsidR="00217C7B" w:rsidRPr="00B61E0C" w:rsidRDefault="00217C7B" w:rsidP="00BE52BA">
            <w:pPr>
              <w:tabs>
                <w:tab w:val="left" w:pos="1875"/>
              </w:tabs>
              <w:spacing w:after="0" w:line="240" w:lineRule="auto"/>
              <w:rPr>
                <w:rFonts w:ascii="Roboto" w:hAnsi="Roboto"/>
                <w:color w:val="1A2E40" w:themeColor="text2"/>
              </w:rPr>
            </w:pPr>
            <w:r>
              <w:rPr>
                <w:rFonts w:ascii="Roboto" w:hAnsi="Roboto"/>
                <w:color w:val="1A2E40" w:themeColor="text2"/>
              </w:rPr>
              <w:t>Project </w:t>
            </w:r>
            <w:r w:rsidRPr="00FE4851">
              <w:t>Monitoring, Evaluation and Learning Toolkit for Grantmakers and Grantees</w:t>
            </w:r>
          </w:p>
        </w:tc>
      </w:tr>
      <w:tr w:rsidR="00217C7B" w14:paraId="1531086C" w14:textId="77777777" w:rsidTr="00BE52BA">
        <w:trPr>
          <w:trHeight w:val="57"/>
        </w:trPr>
        <w:tc>
          <w:tcPr>
            <w:tcW w:w="5000" w:type="pct"/>
            <w:gridSpan w:val="3"/>
            <w:tcBorders>
              <w:top w:val="single" w:sz="24" w:space="0" w:color="FFFFFF" w:themeColor="background1"/>
              <w:left w:val="nil"/>
              <w:bottom w:val="nil"/>
            </w:tcBorders>
            <w:shd w:val="clear" w:color="auto" w:fill="F2F2F2" w:themeFill="background1" w:themeFillShade="F2"/>
          </w:tcPr>
          <w:tbl>
            <w:tblPr>
              <w:tblStyle w:val="TableGrid"/>
              <w:tblpPr w:leftFromText="113" w:rightFromText="113" w:vertAnchor="text" w:tblpY="1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"/>
            </w:tblGrid>
            <w:tr w:rsidR="00217C7B" w:rsidRPr="00DB67D6" w14:paraId="367F3622" w14:textId="77777777" w:rsidTr="00BE52BA">
              <w:trPr>
                <w:trHeight w:val="283"/>
              </w:trPr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7B7B7A"/>
                </w:tcPr>
                <w:p w14:paraId="096D05AB" w14:textId="77777777" w:rsidR="00217C7B" w:rsidRPr="008B1B5C" w:rsidRDefault="00217C7B" w:rsidP="00BE52BA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c>
            </w:tr>
          </w:tbl>
          <w:p w14:paraId="494C74FE" w14:textId="77777777" w:rsidR="00217C7B" w:rsidRPr="004E5D40" w:rsidRDefault="00217C7B" w:rsidP="00BE52BA">
            <w:pPr>
              <w:spacing w:after="0" w:line="240" w:lineRule="auto"/>
            </w:pPr>
            <w:r w:rsidRPr="00FA6C94">
              <w:t>MANAGE an evaluation or evaluation system</w:t>
            </w:r>
          </w:p>
        </w:tc>
      </w:tr>
    </w:tbl>
    <w:p w14:paraId="1B0B64E3" w14:textId="2F3109D9" w:rsidR="008E1CE0" w:rsidRDefault="008E1CE0" w:rsidP="00217C7B">
      <w:pPr>
        <w:pStyle w:val="Title"/>
      </w:pPr>
      <w:r w:rsidRPr="008E1CE0">
        <w:t xml:space="preserve">Developing a data collection platform: </w:t>
      </w:r>
      <w:r w:rsidR="00FC0E8D">
        <w:t>v</w:t>
      </w:r>
      <w:r w:rsidRPr="008E1CE0">
        <w:t xml:space="preserve">endor evaluation form </w:t>
      </w:r>
    </w:p>
    <w:p w14:paraId="49CC4F26" w14:textId="175E6312" w:rsidR="000A56BA" w:rsidRPr="00967B35" w:rsidRDefault="000A56BA" w:rsidP="008E1CE0">
      <w:pPr>
        <w:rPr>
          <w:sz w:val="22"/>
          <w:szCs w:val="22"/>
        </w:rPr>
      </w:pPr>
      <w:r w:rsidRPr="00967B35">
        <w:rPr>
          <w:sz w:val="22"/>
          <w:szCs w:val="22"/>
        </w:rPr>
        <w:t xml:space="preserve">Vendor </w:t>
      </w:r>
      <w:r w:rsidR="008B2F70" w:rsidRPr="00967B35">
        <w:rPr>
          <w:sz w:val="22"/>
          <w:szCs w:val="22"/>
        </w:rPr>
        <w:t>name</w:t>
      </w:r>
      <w:r w:rsidRPr="00967B35">
        <w:rPr>
          <w:sz w:val="22"/>
          <w:szCs w:val="22"/>
        </w:rPr>
        <w:t>: _________________________________________</w:t>
      </w:r>
    </w:p>
    <w:p w14:paraId="3E054B62" w14:textId="4E4B48AA" w:rsidR="000A56BA" w:rsidRPr="00967B35" w:rsidRDefault="000A56BA" w:rsidP="000A56BA">
      <w:pPr>
        <w:rPr>
          <w:sz w:val="22"/>
          <w:szCs w:val="22"/>
        </w:rPr>
      </w:pPr>
      <w:r w:rsidRPr="00967B35">
        <w:rPr>
          <w:sz w:val="22"/>
          <w:szCs w:val="22"/>
        </w:rPr>
        <w:t>Please rate on a scale from 1</w:t>
      </w:r>
      <w:r w:rsidR="008B2F70" w:rsidRPr="00967B35">
        <w:rPr>
          <w:sz w:val="22"/>
          <w:szCs w:val="22"/>
        </w:rPr>
        <w:t>–</w:t>
      </w:r>
      <w:r w:rsidRPr="00967B35">
        <w:rPr>
          <w:sz w:val="22"/>
          <w:szCs w:val="22"/>
        </w:rPr>
        <w:t>5 (5 being the highest, 1 being the lowest)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  <w:gridCol w:w="1053"/>
        <w:gridCol w:w="10"/>
      </w:tblGrid>
      <w:tr w:rsidR="000A56BA" w:rsidRPr="00F1082A" w14:paraId="33E49F5E" w14:textId="77777777" w:rsidTr="001366A9">
        <w:tc>
          <w:tcPr>
            <w:tcW w:w="4473" w:type="pct"/>
            <w:shd w:val="clear" w:color="auto" w:fill="E0E9F2" w:themeFill="text2" w:themeFillTint="1A"/>
          </w:tcPr>
          <w:p w14:paraId="6C29BBA0" w14:textId="77777777" w:rsidR="000A56BA" w:rsidRPr="001366A9" w:rsidRDefault="000A56BA" w:rsidP="008B2F70">
            <w:pPr>
              <w:spacing w:before="120" w:after="120"/>
              <w:rPr>
                <w:rFonts w:ascii="Roboto Medium" w:hAnsi="Roboto Medium"/>
                <w:sz w:val="22"/>
                <w:szCs w:val="22"/>
              </w:rPr>
            </w:pPr>
            <w:r w:rsidRPr="001366A9">
              <w:rPr>
                <w:rFonts w:ascii="Roboto Medium" w:hAnsi="Roboto Medium"/>
                <w:sz w:val="22"/>
                <w:szCs w:val="22"/>
              </w:rPr>
              <w:t>Feature</w:t>
            </w:r>
          </w:p>
        </w:tc>
        <w:tc>
          <w:tcPr>
            <w:tcW w:w="527" w:type="pct"/>
            <w:gridSpan w:val="2"/>
            <w:shd w:val="clear" w:color="auto" w:fill="E0E9F2" w:themeFill="text2" w:themeFillTint="1A"/>
          </w:tcPr>
          <w:p w14:paraId="180FDED7" w14:textId="77777777" w:rsidR="000A56BA" w:rsidRPr="001366A9" w:rsidRDefault="000A56BA" w:rsidP="008B2F70">
            <w:pPr>
              <w:spacing w:before="120" w:after="120"/>
              <w:rPr>
                <w:rFonts w:ascii="Roboto Medium" w:hAnsi="Roboto Medium"/>
                <w:sz w:val="22"/>
                <w:szCs w:val="22"/>
              </w:rPr>
            </w:pPr>
            <w:r w:rsidRPr="001366A9">
              <w:rPr>
                <w:rFonts w:ascii="Roboto Medium" w:hAnsi="Roboto Medium"/>
                <w:sz w:val="22"/>
                <w:szCs w:val="22"/>
              </w:rPr>
              <w:t>Score</w:t>
            </w:r>
          </w:p>
        </w:tc>
      </w:tr>
      <w:tr w:rsidR="000A56BA" w:rsidRPr="00F1082A" w14:paraId="440920D2" w14:textId="77777777" w:rsidTr="001366A9">
        <w:trPr>
          <w:trHeight w:val="377"/>
        </w:trPr>
        <w:tc>
          <w:tcPr>
            <w:tcW w:w="4473" w:type="pct"/>
          </w:tcPr>
          <w:p w14:paraId="64C2BB01" w14:textId="1FB67B16" w:rsidR="000A56BA" w:rsidRPr="00F1082A" w:rsidRDefault="000A56BA" w:rsidP="008B2F70">
            <w:pPr>
              <w:spacing w:before="120" w:after="120"/>
              <w:rPr>
                <w:sz w:val="22"/>
                <w:szCs w:val="22"/>
                <w:vertAlign w:val="superscript"/>
              </w:rPr>
            </w:pPr>
            <w:r w:rsidRPr="00F1082A">
              <w:rPr>
                <w:sz w:val="22"/>
                <w:szCs w:val="22"/>
              </w:rPr>
              <w:t>Meets “needed” criteria</w:t>
            </w:r>
          </w:p>
        </w:tc>
        <w:tc>
          <w:tcPr>
            <w:tcW w:w="527" w:type="pct"/>
            <w:gridSpan w:val="2"/>
          </w:tcPr>
          <w:p w14:paraId="1D8CF7BF" w14:textId="77777777" w:rsidR="000A56BA" w:rsidRPr="00F1082A" w:rsidRDefault="000A56BA" w:rsidP="008B2F7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0A56BA" w:rsidRPr="00F1082A" w14:paraId="48C16C37" w14:textId="77777777" w:rsidTr="001366A9">
        <w:trPr>
          <w:trHeight w:val="368"/>
        </w:trPr>
        <w:tc>
          <w:tcPr>
            <w:tcW w:w="4473" w:type="pct"/>
          </w:tcPr>
          <w:p w14:paraId="2D3CE83D" w14:textId="369CABD9" w:rsidR="000A56BA" w:rsidRPr="00F1082A" w:rsidRDefault="000A56BA" w:rsidP="008B2F70">
            <w:pPr>
              <w:spacing w:before="120" w:after="120"/>
              <w:rPr>
                <w:sz w:val="22"/>
                <w:szCs w:val="22"/>
                <w:vertAlign w:val="superscript"/>
              </w:rPr>
            </w:pPr>
            <w:r w:rsidRPr="00F1082A">
              <w:rPr>
                <w:sz w:val="22"/>
                <w:szCs w:val="22"/>
              </w:rPr>
              <w:t>Meets “wanted” features</w:t>
            </w:r>
          </w:p>
        </w:tc>
        <w:tc>
          <w:tcPr>
            <w:tcW w:w="527" w:type="pct"/>
            <w:gridSpan w:val="2"/>
          </w:tcPr>
          <w:p w14:paraId="14A63EBC" w14:textId="77777777" w:rsidR="000A56BA" w:rsidRPr="00F1082A" w:rsidRDefault="000A56BA" w:rsidP="008B2F7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0A56BA" w:rsidRPr="00F1082A" w14:paraId="1F4BD9E8" w14:textId="77777777" w:rsidTr="001366A9">
        <w:trPr>
          <w:trHeight w:val="422"/>
        </w:trPr>
        <w:tc>
          <w:tcPr>
            <w:tcW w:w="4473" w:type="pct"/>
          </w:tcPr>
          <w:p w14:paraId="3F61637B" w14:textId="337967CB" w:rsidR="000A56BA" w:rsidRPr="00F1082A" w:rsidRDefault="000A56BA" w:rsidP="008B2F70">
            <w:pPr>
              <w:spacing w:before="120" w:after="120"/>
              <w:rPr>
                <w:sz w:val="22"/>
                <w:szCs w:val="22"/>
                <w:vertAlign w:val="superscript"/>
              </w:rPr>
            </w:pPr>
            <w:r w:rsidRPr="00F1082A">
              <w:rPr>
                <w:sz w:val="22"/>
                <w:szCs w:val="22"/>
              </w:rPr>
              <w:t>Cost (one-time costs &amp; ongoing costs)</w:t>
            </w:r>
          </w:p>
        </w:tc>
        <w:tc>
          <w:tcPr>
            <w:tcW w:w="527" w:type="pct"/>
            <w:gridSpan w:val="2"/>
          </w:tcPr>
          <w:p w14:paraId="163235EF" w14:textId="77777777" w:rsidR="000A56BA" w:rsidRPr="00F1082A" w:rsidRDefault="000A56BA" w:rsidP="008B2F7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0A56BA" w:rsidRPr="00F1082A" w14:paraId="6A3D65DD" w14:textId="77777777" w:rsidTr="001366A9">
        <w:tc>
          <w:tcPr>
            <w:tcW w:w="4473" w:type="pct"/>
          </w:tcPr>
          <w:p w14:paraId="3BF36915" w14:textId="77777777" w:rsidR="000A56BA" w:rsidRPr="00F1082A" w:rsidRDefault="000A56BA" w:rsidP="008B2F70">
            <w:pPr>
              <w:spacing w:before="120" w:after="120"/>
              <w:rPr>
                <w:sz w:val="22"/>
                <w:szCs w:val="22"/>
              </w:rPr>
            </w:pPr>
            <w:r w:rsidRPr="00F1082A">
              <w:rPr>
                <w:sz w:val="22"/>
                <w:szCs w:val="22"/>
              </w:rPr>
              <w:t>Customization (flexibility for changing features in the platform, what can be changed, who can make the changes, does it cost to make changes)</w:t>
            </w:r>
          </w:p>
        </w:tc>
        <w:tc>
          <w:tcPr>
            <w:tcW w:w="527" w:type="pct"/>
            <w:gridSpan w:val="2"/>
          </w:tcPr>
          <w:p w14:paraId="04130F44" w14:textId="77777777" w:rsidR="000A56BA" w:rsidRPr="00F1082A" w:rsidRDefault="000A56BA" w:rsidP="008B2F7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0A56BA" w:rsidRPr="00F1082A" w14:paraId="5ED3473D" w14:textId="77777777" w:rsidTr="001366A9">
        <w:tc>
          <w:tcPr>
            <w:tcW w:w="4473" w:type="pct"/>
          </w:tcPr>
          <w:p w14:paraId="5079B809" w14:textId="77777777" w:rsidR="000A56BA" w:rsidRPr="00F1082A" w:rsidRDefault="000A56BA" w:rsidP="008B2F70">
            <w:pPr>
              <w:spacing w:before="120" w:after="120"/>
              <w:rPr>
                <w:sz w:val="22"/>
                <w:szCs w:val="22"/>
              </w:rPr>
            </w:pPr>
            <w:r w:rsidRPr="00F1082A">
              <w:rPr>
                <w:sz w:val="22"/>
                <w:szCs w:val="22"/>
              </w:rPr>
              <w:t>Vendor relationship (how easy is it to work with the vendor, do they understand our needs, dedicated staff, responsiveness)</w:t>
            </w:r>
          </w:p>
        </w:tc>
        <w:tc>
          <w:tcPr>
            <w:tcW w:w="527" w:type="pct"/>
            <w:gridSpan w:val="2"/>
          </w:tcPr>
          <w:p w14:paraId="6896088F" w14:textId="77777777" w:rsidR="000A56BA" w:rsidRPr="00F1082A" w:rsidRDefault="000A56BA" w:rsidP="008B2F7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1557A" w14:paraId="507D6071" w14:textId="77777777" w:rsidTr="001366A9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  <w:shd w:val="clear" w:color="auto" w:fill="E0E9F2" w:themeFill="text2" w:themeFillTint="1A"/>
          <w:tblLook w:val="0600" w:firstRow="0" w:lastRow="0" w:firstColumn="0" w:lastColumn="0" w:noHBand="1" w:noVBand="1"/>
        </w:tblPrEx>
        <w:trPr>
          <w:gridAfter w:val="1"/>
          <w:wAfter w:w="5" w:type="pct"/>
          <w:trHeight w:val="1030"/>
        </w:trPr>
        <w:tc>
          <w:tcPr>
            <w:tcW w:w="49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98" w:type="dxa"/>
              <w:left w:w="198" w:type="dxa"/>
              <w:bottom w:w="198" w:type="dxa"/>
              <w:right w:w="198" w:type="dxa"/>
            </w:tcMar>
          </w:tcPr>
          <w:p w14:paraId="1EA2394F" w14:textId="7E1AC240" w:rsidR="0021557A" w:rsidRPr="0021557A" w:rsidRDefault="0021557A" w:rsidP="000A56BA">
            <w:pPr>
              <w:rPr>
                <w:rFonts w:asciiTheme="majorHAnsi" w:hAnsiTheme="majorHAnsi"/>
              </w:rPr>
            </w:pPr>
            <w:r w:rsidRPr="00F1082A">
              <w:rPr>
                <w:rFonts w:asciiTheme="majorHAnsi" w:hAnsiTheme="majorHAnsi"/>
                <w:sz w:val="22"/>
                <w:szCs w:val="22"/>
              </w:rPr>
              <w:t xml:space="preserve">Notes: </w:t>
            </w:r>
          </w:p>
        </w:tc>
      </w:tr>
    </w:tbl>
    <w:p w14:paraId="22D5AB3F" w14:textId="77777777" w:rsidR="0052063B" w:rsidRDefault="0052063B" w:rsidP="00A90238"/>
    <w:p w14:paraId="6CA4F43E" w14:textId="77777777" w:rsidR="0052063B" w:rsidRDefault="0052063B">
      <w:pPr>
        <w:spacing w:after="0" w:line="240" w:lineRule="auto"/>
        <w:rPr>
          <w:rFonts w:ascii="Roboto Medium" w:hAnsi="Roboto Medium"/>
          <w:bCs/>
          <w:color w:val="1A2E40" w:themeColor="text2"/>
          <w:sz w:val="28"/>
          <w:szCs w:val="28"/>
          <w:lang w:val="en"/>
        </w:rPr>
      </w:pPr>
      <w:r>
        <w:br w:type="page"/>
      </w:r>
    </w:p>
    <w:p w14:paraId="4D97C364" w14:textId="3EB6D218" w:rsidR="000A56BA" w:rsidRPr="00485100" w:rsidRDefault="000A56BA" w:rsidP="00CA60AE">
      <w:pPr>
        <w:pStyle w:val="Heading1"/>
        <w:numPr>
          <w:ilvl w:val="0"/>
          <w:numId w:val="8"/>
        </w:numPr>
        <w:spacing w:before="360"/>
        <w:ind w:left="357" w:hanging="357"/>
      </w:pPr>
      <w:r w:rsidRPr="00803DA0">
        <w:lastRenderedPageBreak/>
        <w:t xml:space="preserve">Needed </w:t>
      </w:r>
      <w:r w:rsidR="008B2D8C">
        <w:t>criteria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4"/>
        <w:gridCol w:w="932"/>
      </w:tblGrid>
      <w:tr w:rsidR="001366A9" w:rsidRPr="006B2E62" w14:paraId="19D3EB51" w14:textId="77777777" w:rsidTr="001366A9">
        <w:trPr>
          <w:trHeight w:val="380"/>
        </w:trPr>
        <w:tc>
          <w:tcPr>
            <w:tcW w:w="4538" w:type="pct"/>
            <w:shd w:val="clear" w:color="auto" w:fill="E0E9F2" w:themeFill="text2" w:themeFillTint="1A"/>
            <w:hideMark/>
          </w:tcPr>
          <w:p w14:paraId="522FBBC7" w14:textId="749597B2" w:rsidR="000A56BA" w:rsidRPr="008212A6" w:rsidRDefault="008212A6" w:rsidP="006B2E62">
            <w:pPr>
              <w:spacing w:before="120" w:after="120"/>
              <w:rPr>
                <w:rFonts w:ascii="Roboto Medium" w:hAnsi="Roboto Medium" w:cs="Times New Roman"/>
                <w:sz w:val="22"/>
                <w:szCs w:val="22"/>
              </w:rPr>
            </w:pPr>
            <w:r w:rsidRPr="008212A6">
              <w:rPr>
                <w:rFonts w:ascii="Roboto Medium" w:hAnsi="Roboto Medium"/>
                <w:sz w:val="22"/>
                <w:szCs w:val="22"/>
              </w:rPr>
              <w:t>Criterion</w:t>
            </w:r>
          </w:p>
        </w:tc>
        <w:tc>
          <w:tcPr>
            <w:tcW w:w="462" w:type="pct"/>
            <w:shd w:val="clear" w:color="auto" w:fill="E0E9F2" w:themeFill="text2" w:themeFillTint="1A"/>
            <w:hideMark/>
          </w:tcPr>
          <w:p w14:paraId="0C43A314" w14:textId="7794F900" w:rsidR="000A56BA" w:rsidRPr="008212A6" w:rsidRDefault="000A56BA" w:rsidP="006B2E62">
            <w:pPr>
              <w:spacing w:before="120" w:after="120"/>
              <w:rPr>
                <w:rFonts w:ascii="Roboto Medium" w:hAnsi="Roboto Medium" w:cs="Times New Roman"/>
                <w:sz w:val="22"/>
                <w:szCs w:val="22"/>
              </w:rPr>
            </w:pPr>
          </w:p>
        </w:tc>
      </w:tr>
      <w:tr w:rsidR="000A56BA" w:rsidRPr="006B2E62" w14:paraId="3AC9D0B8" w14:textId="77777777" w:rsidTr="00D05102">
        <w:trPr>
          <w:trHeight w:val="220"/>
        </w:trPr>
        <w:tc>
          <w:tcPr>
            <w:tcW w:w="4538" w:type="pct"/>
            <w:hideMark/>
          </w:tcPr>
          <w:p w14:paraId="71F74CFA" w14:textId="583AEA72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8212A6">
              <w:rPr>
                <w:rFonts w:asciiTheme="majorHAnsi" w:hAnsiTheme="majorHAnsi"/>
                <w:sz w:val="22"/>
                <w:szCs w:val="22"/>
              </w:rPr>
              <w:t>Aesthetics:</w:t>
            </w:r>
            <w:r w:rsidRPr="006B2E62">
              <w:rPr>
                <w:sz w:val="22"/>
                <w:szCs w:val="22"/>
              </w:rPr>
              <w:t xml:space="preserve"> </w:t>
            </w:r>
            <w:r w:rsidRPr="008212A6">
              <w:rPr>
                <w:sz w:val="22"/>
                <w:szCs w:val="22"/>
              </w:rPr>
              <w:t>Is it fun? Is it pretty?</w:t>
            </w:r>
          </w:p>
        </w:tc>
        <w:tc>
          <w:tcPr>
            <w:tcW w:w="462" w:type="pct"/>
            <w:hideMark/>
          </w:tcPr>
          <w:p w14:paraId="375108C2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56719F86" w14:textId="77777777" w:rsidTr="00D05102">
        <w:tc>
          <w:tcPr>
            <w:tcW w:w="4538" w:type="pct"/>
            <w:hideMark/>
          </w:tcPr>
          <w:p w14:paraId="6B58FF4E" w14:textId="51CA480D" w:rsidR="000A56BA" w:rsidRPr="00AC5157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AC5157">
              <w:rPr>
                <w:rFonts w:asciiTheme="majorHAnsi" w:hAnsiTheme="majorHAnsi"/>
                <w:sz w:val="22"/>
                <w:szCs w:val="22"/>
              </w:rPr>
              <w:t xml:space="preserve">Data </w:t>
            </w:r>
            <w:r w:rsidR="008212A6" w:rsidRPr="00AC5157">
              <w:rPr>
                <w:rFonts w:asciiTheme="majorHAnsi" w:hAnsiTheme="majorHAnsi"/>
                <w:sz w:val="22"/>
                <w:szCs w:val="22"/>
              </w:rPr>
              <w:t>storage</w:t>
            </w:r>
            <w:r w:rsidRPr="00AC5157">
              <w:rPr>
                <w:rFonts w:asciiTheme="majorHAnsi" w:hAnsiTheme="majorHAnsi"/>
                <w:sz w:val="22"/>
                <w:szCs w:val="22"/>
              </w:rPr>
              <w:t xml:space="preserve">: </w:t>
            </w:r>
            <w:r w:rsidRPr="00AC5157">
              <w:rPr>
                <w:sz w:val="22"/>
                <w:szCs w:val="22"/>
              </w:rPr>
              <w:t>Are there size limits for data stored? How is the data backed up?</w:t>
            </w:r>
          </w:p>
        </w:tc>
        <w:tc>
          <w:tcPr>
            <w:tcW w:w="462" w:type="pct"/>
            <w:hideMark/>
          </w:tcPr>
          <w:p w14:paraId="504732B8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2F87DCF2" w14:textId="77777777" w:rsidTr="00D05102">
        <w:trPr>
          <w:trHeight w:val="420"/>
        </w:trPr>
        <w:tc>
          <w:tcPr>
            <w:tcW w:w="4538" w:type="pct"/>
            <w:hideMark/>
          </w:tcPr>
          <w:p w14:paraId="6001B9FC" w14:textId="15523C24" w:rsidR="000A56BA" w:rsidRPr="00AC5157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AC5157">
              <w:rPr>
                <w:rFonts w:ascii="Roboto" w:hAnsi="Roboto"/>
                <w:sz w:val="22"/>
                <w:szCs w:val="22"/>
              </w:rPr>
              <w:t xml:space="preserve">Data </w:t>
            </w:r>
            <w:r w:rsidR="00AC5157" w:rsidRPr="00AC5157">
              <w:rPr>
                <w:rFonts w:ascii="Roboto" w:hAnsi="Roboto"/>
                <w:sz w:val="22"/>
                <w:szCs w:val="22"/>
              </w:rPr>
              <w:t>c</w:t>
            </w:r>
            <w:r w:rsidRPr="00AC5157">
              <w:rPr>
                <w:rFonts w:ascii="Roboto" w:hAnsi="Roboto"/>
                <w:sz w:val="22"/>
                <w:szCs w:val="22"/>
              </w:rPr>
              <w:t>ollection:</w:t>
            </w:r>
            <w:r w:rsidR="00AC5157">
              <w:rPr>
                <w:sz w:val="22"/>
                <w:szCs w:val="22"/>
              </w:rPr>
              <w:t xml:space="preserve"> </w:t>
            </w:r>
            <w:r w:rsidRPr="00AC5157">
              <w:rPr>
                <w:sz w:val="22"/>
                <w:szCs w:val="22"/>
              </w:rPr>
              <w:t>How is data input? Ease of input?</w:t>
            </w:r>
          </w:p>
        </w:tc>
        <w:tc>
          <w:tcPr>
            <w:tcW w:w="462" w:type="pct"/>
            <w:hideMark/>
          </w:tcPr>
          <w:p w14:paraId="3D48DE60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5FD4818F" w14:textId="77777777" w:rsidTr="00D05102">
        <w:trPr>
          <w:trHeight w:val="260"/>
        </w:trPr>
        <w:tc>
          <w:tcPr>
            <w:tcW w:w="4538" w:type="pct"/>
            <w:hideMark/>
          </w:tcPr>
          <w:p w14:paraId="0A34021D" w14:textId="37DD44A1" w:rsidR="000A56BA" w:rsidRPr="00AC5157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AC5157">
              <w:rPr>
                <w:rFonts w:ascii="Roboto" w:hAnsi="Roboto"/>
                <w:sz w:val="22"/>
                <w:szCs w:val="22"/>
              </w:rPr>
              <w:t>Charts/</w:t>
            </w:r>
            <w:r w:rsidR="001258F3">
              <w:rPr>
                <w:rFonts w:ascii="Roboto" w:hAnsi="Roboto"/>
                <w:sz w:val="22"/>
                <w:szCs w:val="22"/>
              </w:rPr>
              <w:t>v</w:t>
            </w:r>
            <w:r w:rsidRPr="00AC5157">
              <w:rPr>
                <w:rFonts w:ascii="Roboto" w:hAnsi="Roboto"/>
                <w:sz w:val="22"/>
                <w:szCs w:val="22"/>
              </w:rPr>
              <w:t>isualization:</w:t>
            </w:r>
            <w:r w:rsidR="00AC5157" w:rsidRPr="00AC5157">
              <w:rPr>
                <w:rFonts w:ascii="Roboto" w:hAnsi="Roboto"/>
                <w:sz w:val="22"/>
                <w:szCs w:val="22"/>
              </w:rPr>
              <w:t xml:space="preserve"> </w:t>
            </w:r>
            <w:r w:rsidRPr="00AC5157">
              <w:rPr>
                <w:sz w:val="22"/>
                <w:szCs w:val="22"/>
              </w:rPr>
              <w:t>How customizable? How interactive?</w:t>
            </w:r>
          </w:p>
        </w:tc>
        <w:tc>
          <w:tcPr>
            <w:tcW w:w="462" w:type="pct"/>
            <w:hideMark/>
          </w:tcPr>
          <w:p w14:paraId="0841CFFB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5022104C" w14:textId="77777777" w:rsidTr="00D05102">
        <w:trPr>
          <w:trHeight w:val="100"/>
        </w:trPr>
        <w:tc>
          <w:tcPr>
            <w:tcW w:w="4538" w:type="pct"/>
            <w:hideMark/>
          </w:tcPr>
          <w:p w14:paraId="767B3FAF" w14:textId="02AEACB4" w:rsidR="000A56BA" w:rsidRPr="001258F3" w:rsidRDefault="001258F3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1258F3">
              <w:rPr>
                <w:rFonts w:ascii="Roboto" w:hAnsi="Roboto"/>
                <w:sz w:val="22"/>
                <w:szCs w:val="22"/>
              </w:rPr>
              <w:t>Disaggregation/aggregation:</w:t>
            </w:r>
            <w:r w:rsidR="00AC5157" w:rsidRPr="001258F3">
              <w:rPr>
                <w:rFonts w:ascii="Roboto" w:hAnsi="Roboto"/>
                <w:sz w:val="22"/>
                <w:szCs w:val="22"/>
              </w:rPr>
              <w:t xml:space="preserve"> </w:t>
            </w:r>
            <w:r w:rsidR="000A56BA" w:rsidRPr="001258F3">
              <w:rPr>
                <w:sz w:val="22"/>
                <w:szCs w:val="22"/>
              </w:rPr>
              <w:t xml:space="preserve">Is there a tagging architecture, and can data be organized in a dependent hierarchy? </w:t>
            </w:r>
          </w:p>
        </w:tc>
        <w:tc>
          <w:tcPr>
            <w:tcW w:w="462" w:type="pct"/>
            <w:hideMark/>
          </w:tcPr>
          <w:p w14:paraId="71471CA0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40A7E985" w14:textId="77777777" w:rsidTr="00D05102">
        <w:trPr>
          <w:trHeight w:val="340"/>
        </w:trPr>
        <w:tc>
          <w:tcPr>
            <w:tcW w:w="4538" w:type="pct"/>
            <w:hideMark/>
          </w:tcPr>
          <w:p w14:paraId="45D81C49" w14:textId="46EEA77B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D05102">
              <w:rPr>
                <w:rFonts w:ascii="Roboto" w:hAnsi="Roboto"/>
                <w:sz w:val="22"/>
                <w:szCs w:val="22"/>
              </w:rPr>
              <w:t>Analysis across multiple dimensions:</w:t>
            </w:r>
            <w:r w:rsidR="00AC5157" w:rsidRPr="001258F3">
              <w:rPr>
                <w:sz w:val="22"/>
                <w:szCs w:val="22"/>
              </w:rPr>
              <w:t xml:space="preserve"> </w:t>
            </w:r>
            <w:proofErr w:type="gramStart"/>
            <w:r w:rsidRPr="001258F3">
              <w:rPr>
                <w:sz w:val="22"/>
                <w:szCs w:val="22"/>
              </w:rPr>
              <w:t>e.g.</w:t>
            </w:r>
            <w:proofErr w:type="gramEnd"/>
            <w:r w:rsidRPr="001258F3">
              <w:rPr>
                <w:sz w:val="22"/>
                <w:szCs w:val="22"/>
              </w:rPr>
              <w:t xml:space="preserve"> Across time, geography, and portfolio?</w:t>
            </w:r>
          </w:p>
        </w:tc>
        <w:tc>
          <w:tcPr>
            <w:tcW w:w="462" w:type="pct"/>
            <w:hideMark/>
          </w:tcPr>
          <w:p w14:paraId="0EC1ECD9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06829BF3" w14:textId="77777777" w:rsidTr="00D05102">
        <w:trPr>
          <w:trHeight w:val="60"/>
        </w:trPr>
        <w:tc>
          <w:tcPr>
            <w:tcW w:w="4538" w:type="pct"/>
            <w:hideMark/>
          </w:tcPr>
          <w:p w14:paraId="04B65EFF" w14:textId="121ADD4E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D05102">
              <w:rPr>
                <w:rFonts w:ascii="Roboto" w:hAnsi="Roboto"/>
                <w:sz w:val="22"/>
                <w:szCs w:val="22"/>
              </w:rPr>
              <w:t xml:space="preserve">Data </w:t>
            </w:r>
            <w:r w:rsidR="00D05102" w:rsidRPr="00D05102">
              <w:rPr>
                <w:rFonts w:ascii="Roboto" w:hAnsi="Roboto"/>
                <w:sz w:val="22"/>
                <w:szCs w:val="22"/>
              </w:rPr>
              <w:t>security</w:t>
            </w:r>
            <w:r w:rsidRPr="00D05102">
              <w:rPr>
                <w:rFonts w:ascii="Roboto" w:hAnsi="Roboto"/>
                <w:sz w:val="22"/>
                <w:szCs w:val="22"/>
              </w:rPr>
              <w:t>:</w:t>
            </w:r>
            <w:r w:rsidR="00AC5157" w:rsidRPr="00D05102">
              <w:rPr>
                <w:rFonts w:ascii="Roboto" w:hAnsi="Roboto"/>
                <w:sz w:val="22"/>
                <w:szCs w:val="22"/>
              </w:rPr>
              <w:t xml:space="preserve"> </w:t>
            </w:r>
            <w:r w:rsidRPr="001258F3">
              <w:rPr>
                <w:sz w:val="22"/>
                <w:szCs w:val="22"/>
              </w:rPr>
              <w:t xml:space="preserve">Who has access to the platform, and how? Where are </w:t>
            </w:r>
            <w:r w:rsidR="00FE5D04">
              <w:rPr>
                <w:sz w:val="22"/>
                <w:szCs w:val="22"/>
              </w:rPr>
              <w:t xml:space="preserve">physical </w:t>
            </w:r>
            <w:r w:rsidRPr="001258F3">
              <w:rPr>
                <w:sz w:val="22"/>
                <w:szCs w:val="22"/>
              </w:rPr>
              <w:t>servers?</w:t>
            </w:r>
          </w:p>
        </w:tc>
        <w:tc>
          <w:tcPr>
            <w:tcW w:w="462" w:type="pct"/>
            <w:hideMark/>
          </w:tcPr>
          <w:p w14:paraId="636721A5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1818FDB9" w14:textId="77777777" w:rsidTr="00D05102">
        <w:trPr>
          <w:trHeight w:val="360"/>
        </w:trPr>
        <w:tc>
          <w:tcPr>
            <w:tcW w:w="4538" w:type="pct"/>
            <w:hideMark/>
          </w:tcPr>
          <w:p w14:paraId="5BA5670F" w14:textId="10B46443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D05102">
              <w:rPr>
                <w:rFonts w:ascii="Roboto" w:hAnsi="Roboto"/>
                <w:sz w:val="22"/>
                <w:szCs w:val="22"/>
              </w:rPr>
              <w:t>User roles and access levels:</w:t>
            </w:r>
            <w:r w:rsidR="00AC5157" w:rsidRPr="00D05102">
              <w:rPr>
                <w:rFonts w:ascii="Roboto" w:hAnsi="Roboto"/>
                <w:sz w:val="22"/>
                <w:szCs w:val="22"/>
              </w:rPr>
              <w:t xml:space="preserve"> </w:t>
            </w:r>
            <w:r w:rsidRPr="001258F3">
              <w:rPr>
                <w:sz w:val="22"/>
                <w:szCs w:val="22"/>
              </w:rPr>
              <w:t>Log-in IDs? External access levels?</w:t>
            </w:r>
          </w:p>
        </w:tc>
        <w:tc>
          <w:tcPr>
            <w:tcW w:w="462" w:type="pct"/>
            <w:hideMark/>
          </w:tcPr>
          <w:p w14:paraId="736F839C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0D77ECAF" w14:textId="77777777" w:rsidTr="00D05102">
        <w:trPr>
          <w:trHeight w:val="80"/>
        </w:trPr>
        <w:tc>
          <w:tcPr>
            <w:tcW w:w="4538" w:type="pct"/>
            <w:hideMark/>
          </w:tcPr>
          <w:p w14:paraId="11CA540A" w14:textId="742484AA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D05102">
              <w:rPr>
                <w:rFonts w:ascii="Roboto" w:hAnsi="Roboto"/>
                <w:sz w:val="22"/>
                <w:szCs w:val="22"/>
              </w:rPr>
              <w:t xml:space="preserve">Integration with other files and systems: </w:t>
            </w:r>
            <w:r w:rsidRPr="001258F3">
              <w:rPr>
                <w:sz w:val="22"/>
                <w:szCs w:val="22"/>
              </w:rPr>
              <w:t xml:space="preserve">Is it possible to </w:t>
            </w:r>
            <w:proofErr w:type="gramStart"/>
            <w:r w:rsidRPr="001258F3">
              <w:rPr>
                <w:sz w:val="22"/>
                <w:szCs w:val="22"/>
              </w:rPr>
              <w:t>easily or automatically pull in data</w:t>
            </w:r>
            <w:proofErr w:type="gramEnd"/>
            <w:r w:rsidRPr="001258F3">
              <w:rPr>
                <w:sz w:val="22"/>
                <w:szCs w:val="22"/>
              </w:rPr>
              <w:t xml:space="preserve"> from Salesforce, </w:t>
            </w:r>
            <w:r w:rsidR="00D05102" w:rsidRPr="001258F3">
              <w:rPr>
                <w:sz w:val="22"/>
                <w:szCs w:val="22"/>
              </w:rPr>
              <w:t xml:space="preserve">Lucid </w:t>
            </w:r>
            <w:r w:rsidR="000E3C82" w:rsidRPr="001258F3">
              <w:rPr>
                <w:sz w:val="22"/>
                <w:szCs w:val="22"/>
              </w:rPr>
              <w:t>Chart</w:t>
            </w:r>
            <w:r w:rsidRPr="001258F3">
              <w:rPr>
                <w:sz w:val="22"/>
                <w:szCs w:val="22"/>
              </w:rPr>
              <w:t>, or SurveyMonkey, or upload files (.doc, .pdf., .xlsx)?</w:t>
            </w:r>
          </w:p>
        </w:tc>
        <w:tc>
          <w:tcPr>
            <w:tcW w:w="462" w:type="pct"/>
            <w:hideMark/>
          </w:tcPr>
          <w:p w14:paraId="1A06AF18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5FC20C13" w14:textId="77777777" w:rsidTr="00D05102">
        <w:trPr>
          <w:trHeight w:val="80"/>
        </w:trPr>
        <w:tc>
          <w:tcPr>
            <w:tcW w:w="4538" w:type="pct"/>
            <w:hideMark/>
          </w:tcPr>
          <w:p w14:paraId="4CBFBB8F" w14:textId="3AF604F5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82">
              <w:rPr>
                <w:rFonts w:ascii="Roboto" w:hAnsi="Roboto"/>
                <w:sz w:val="22"/>
                <w:szCs w:val="22"/>
              </w:rPr>
              <w:t>Downloadability:</w:t>
            </w:r>
            <w:r w:rsidR="00AC5157" w:rsidRPr="001258F3">
              <w:rPr>
                <w:sz w:val="22"/>
                <w:szCs w:val="22"/>
              </w:rPr>
              <w:t xml:space="preserve"> </w:t>
            </w:r>
            <w:r w:rsidRPr="001258F3">
              <w:rPr>
                <w:sz w:val="22"/>
                <w:szCs w:val="22"/>
              </w:rPr>
              <w:t>As .xlsx, .pdf, or .doc?</w:t>
            </w:r>
          </w:p>
        </w:tc>
        <w:tc>
          <w:tcPr>
            <w:tcW w:w="462" w:type="pct"/>
            <w:hideMark/>
          </w:tcPr>
          <w:p w14:paraId="728B2973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39718FEE" w14:textId="77777777" w:rsidTr="00D05102">
        <w:trPr>
          <w:trHeight w:val="340"/>
        </w:trPr>
        <w:tc>
          <w:tcPr>
            <w:tcW w:w="4538" w:type="pct"/>
            <w:hideMark/>
          </w:tcPr>
          <w:p w14:paraId="325612F0" w14:textId="41830EEE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82">
              <w:rPr>
                <w:rFonts w:ascii="Roboto" w:hAnsi="Roboto"/>
                <w:sz w:val="22"/>
                <w:szCs w:val="22"/>
              </w:rPr>
              <w:t>User privileges and admin control:</w:t>
            </w:r>
            <w:r w:rsidR="00AC5157" w:rsidRPr="000E3C82">
              <w:rPr>
                <w:rFonts w:ascii="Roboto" w:hAnsi="Roboto"/>
                <w:sz w:val="22"/>
                <w:szCs w:val="22"/>
              </w:rPr>
              <w:t xml:space="preserve"> </w:t>
            </w:r>
            <w:r w:rsidRPr="001258F3">
              <w:rPr>
                <w:sz w:val="22"/>
                <w:szCs w:val="22"/>
              </w:rPr>
              <w:t>How well are access levels for data input, edits, and design separated?</w:t>
            </w:r>
          </w:p>
        </w:tc>
        <w:tc>
          <w:tcPr>
            <w:tcW w:w="462" w:type="pct"/>
            <w:hideMark/>
          </w:tcPr>
          <w:p w14:paraId="2B215974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435DC5AA" w14:textId="77777777" w:rsidTr="00D05102">
        <w:trPr>
          <w:trHeight w:val="240"/>
        </w:trPr>
        <w:tc>
          <w:tcPr>
            <w:tcW w:w="4538" w:type="pct"/>
            <w:hideMark/>
          </w:tcPr>
          <w:p w14:paraId="54AB80AA" w14:textId="5636EDA1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82">
              <w:rPr>
                <w:rFonts w:ascii="Roboto" w:hAnsi="Roboto"/>
                <w:sz w:val="22"/>
                <w:szCs w:val="22"/>
              </w:rPr>
              <w:t>FGP-generated data:</w:t>
            </w:r>
            <w:r w:rsidR="00AC5157" w:rsidRPr="000E3C82">
              <w:rPr>
                <w:rFonts w:ascii="Roboto" w:hAnsi="Roboto"/>
                <w:sz w:val="22"/>
                <w:szCs w:val="22"/>
              </w:rPr>
              <w:t xml:space="preserve"> </w:t>
            </w:r>
            <w:r w:rsidRPr="001258F3">
              <w:rPr>
                <w:sz w:val="22"/>
                <w:szCs w:val="22"/>
              </w:rPr>
              <w:t>Can</w:t>
            </w:r>
            <w:r w:rsidR="00AC5157" w:rsidRPr="001258F3">
              <w:rPr>
                <w:sz w:val="22"/>
                <w:szCs w:val="22"/>
              </w:rPr>
              <w:t xml:space="preserve"> </w:t>
            </w:r>
            <w:r w:rsidRPr="001258F3">
              <w:rPr>
                <w:sz w:val="22"/>
                <w:szCs w:val="22"/>
              </w:rPr>
              <w:t xml:space="preserve">it accommodate </w:t>
            </w:r>
            <w:proofErr w:type="gramStart"/>
            <w:r w:rsidRPr="001258F3">
              <w:rPr>
                <w:sz w:val="22"/>
                <w:szCs w:val="22"/>
              </w:rPr>
              <w:t>our</w:t>
            </w:r>
            <w:proofErr w:type="gramEnd"/>
            <w:r w:rsidRPr="001258F3">
              <w:rPr>
                <w:sz w:val="22"/>
                <w:szCs w:val="22"/>
              </w:rPr>
              <w:t xml:space="preserve"> .xlsx data that is heavy on formulas?</w:t>
            </w:r>
          </w:p>
        </w:tc>
        <w:tc>
          <w:tcPr>
            <w:tcW w:w="462" w:type="pct"/>
            <w:hideMark/>
          </w:tcPr>
          <w:p w14:paraId="5273E67A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  <w:tr w:rsidR="000A56BA" w:rsidRPr="006B2E62" w14:paraId="28FA9E99" w14:textId="77777777" w:rsidTr="00D05102">
        <w:trPr>
          <w:trHeight w:val="280"/>
        </w:trPr>
        <w:tc>
          <w:tcPr>
            <w:tcW w:w="4538" w:type="pct"/>
            <w:hideMark/>
          </w:tcPr>
          <w:p w14:paraId="7F74E172" w14:textId="06D70284" w:rsidR="000A56BA" w:rsidRPr="001258F3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82">
              <w:rPr>
                <w:rFonts w:ascii="Roboto" w:hAnsi="Roboto"/>
                <w:sz w:val="22"/>
                <w:szCs w:val="22"/>
              </w:rPr>
              <w:t>Developer support:</w:t>
            </w:r>
            <w:r w:rsidR="00AC5157" w:rsidRPr="000E3C82">
              <w:rPr>
                <w:rFonts w:ascii="Roboto" w:hAnsi="Roboto"/>
                <w:sz w:val="22"/>
                <w:szCs w:val="22"/>
              </w:rPr>
              <w:t xml:space="preserve"> </w:t>
            </w:r>
            <w:r w:rsidRPr="001258F3">
              <w:rPr>
                <w:sz w:val="22"/>
                <w:szCs w:val="22"/>
              </w:rPr>
              <w:t>Is ongoing support included in the cost?</w:t>
            </w:r>
          </w:p>
        </w:tc>
        <w:tc>
          <w:tcPr>
            <w:tcW w:w="462" w:type="pct"/>
            <w:hideMark/>
          </w:tcPr>
          <w:p w14:paraId="41F9D8B0" w14:textId="77777777" w:rsidR="000A56BA" w:rsidRPr="006B2E62" w:rsidRDefault="000A56BA" w:rsidP="006B2E6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6B2E62">
              <w:rPr>
                <w:sz w:val="22"/>
                <w:szCs w:val="22"/>
              </w:rPr>
              <w:t>Need</w:t>
            </w:r>
          </w:p>
        </w:tc>
      </w:tr>
    </w:tbl>
    <w:p w14:paraId="31A31213" w14:textId="77777777" w:rsidR="000A56BA" w:rsidRPr="00057D9C" w:rsidRDefault="000A56BA" w:rsidP="000A56BA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sz w:val="2"/>
          <w:szCs w:val="2"/>
        </w:rPr>
      </w:pPr>
      <w:r w:rsidRPr="00485100">
        <w:rPr>
          <w:rFonts w:ascii="Cambria Math" w:eastAsia="Times New Roman" w:hAnsi="Cambria Math" w:cs="Cambria Math"/>
          <w:sz w:val="23"/>
          <w:szCs w:val="23"/>
        </w:rPr>
        <w:t>​</w:t>
      </w:r>
    </w:p>
    <w:p w14:paraId="0CAAF895" w14:textId="22BEE4EB" w:rsidR="000A56BA" w:rsidRPr="00485100" w:rsidRDefault="000A56BA" w:rsidP="00CA60AE">
      <w:pPr>
        <w:pStyle w:val="Heading1"/>
        <w:numPr>
          <w:ilvl w:val="0"/>
          <w:numId w:val="8"/>
        </w:numPr>
        <w:spacing w:before="360"/>
        <w:ind w:left="357" w:hanging="357"/>
      </w:pPr>
      <w:r w:rsidRPr="00803DA0">
        <w:t>Wanted features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9"/>
        <w:gridCol w:w="867"/>
      </w:tblGrid>
      <w:tr w:rsidR="000A56BA" w:rsidRPr="00F754FE" w14:paraId="3862ED24" w14:textId="77777777" w:rsidTr="0040286B">
        <w:trPr>
          <w:trHeight w:val="380"/>
          <w:tblHeader/>
        </w:trPr>
        <w:tc>
          <w:tcPr>
            <w:tcW w:w="4570" w:type="pct"/>
            <w:tcBorders>
              <w:top w:val="nil"/>
            </w:tcBorders>
            <w:shd w:val="clear" w:color="auto" w:fill="E0E9F2" w:themeFill="text2" w:themeFillTint="1A"/>
            <w:hideMark/>
          </w:tcPr>
          <w:p w14:paraId="160F24B4" w14:textId="05585EA7" w:rsidR="000A56BA" w:rsidRPr="00F754FE" w:rsidRDefault="00F754FE" w:rsidP="00F754FE">
            <w:pPr>
              <w:spacing w:before="120" w:after="120"/>
              <w:rPr>
                <w:rFonts w:ascii="Roboto Medium" w:hAnsi="Roboto Medium" w:cs="Times New Roman"/>
                <w:sz w:val="22"/>
                <w:szCs w:val="22"/>
              </w:rPr>
            </w:pPr>
            <w:r w:rsidRPr="00F754FE">
              <w:rPr>
                <w:rFonts w:ascii="Roboto Medium" w:hAnsi="Roboto Medium"/>
                <w:sz w:val="22"/>
                <w:szCs w:val="22"/>
              </w:rPr>
              <w:t>Criterion</w:t>
            </w:r>
          </w:p>
        </w:tc>
        <w:tc>
          <w:tcPr>
            <w:tcW w:w="430" w:type="pct"/>
            <w:tcBorders>
              <w:top w:val="nil"/>
            </w:tcBorders>
            <w:shd w:val="clear" w:color="auto" w:fill="E0E9F2" w:themeFill="text2" w:themeFillTint="1A"/>
            <w:hideMark/>
          </w:tcPr>
          <w:p w14:paraId="5DFFC62F" w14:textId="2C5B0AC3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56BA" w:rsidRPr="00F754FE" w14:paraId="7615D123" w14:textId="77777777" w:rsidTr="00483217">
        <w:trPr>
          <w:trHeight w:val="240"/>
        </w:trPr>
        <w:tc>
          <w:tcPr>
            <w:tcW w:w="4570" w:type="pct"/>
            <w:hideMark/>
          </w:tcPr>
          <w:p w14:paraId="46303F6A" w14:textId="18094A69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 xml:space="preserve">Experience with </w:t>
            </w:r>
            <w:r w:rsidR="00F754FE" w:rsidRPr="00F754FE">
              <w:rPr>
                <w:rFonts w:ascii="Roboto" w:hAnsi="Roboto"/>
                <w:sz w:val="22"/>
                <w:szCs w:val="22"/>
              </w:rPr>
              <w:t>funders</w:t>
            </w:r>
            <w:r w:rsidRPr="00F754FE">
              <w:rPr>
                <w:rFonts w:ascii="Roboto" w:hAnsi="Roboto"/>
                <w:sz w:val="22"/>
                <w:szCs w:val="22"/>
              </w:rPr>
              <w:t>:</w:t>
            </w:r>
            <w:r w:rsidR="00AC5157" w:rsidRPr="00F754FE">
              <w:rPr>
                <w:rFonts w:ascii="Roboto" w:hAnsi="Roboto"/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How well can the platform be tailored to the funder experience?</w:t>
            </w:r>
          </w:p>
        </w:tc>
        <w:tc>
          <w:tcPr>
            <w:tcW w:w="430" w:type="pct"/>
            <w:hideMark/>
          </w:tcPr>
          <w:p w14:paraId="43FDAE55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4ACB5707" w14:textId="77777777" w:rsidTr="00483217">
        <w:tc>
          <w:tcPr>
            <w:tcW w:w="4570" w:type="pct"/>
            <w:hideMark/>
          </w:tcPr>
          <w:p w14:paraId="3E0518E3" w14:textId="692E58EC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 xml:space="preserve">Dashboard </w:t>
            </w:r>
            <w:r w:rsidR="00F754FE" w:rsidRPr="00F754FE">
              <w:rPr>
                <w:rFonts w:ascii="Roboto" w:hAnsi="Roboto"/>
                <w:sz w:val="22"/>
                <w:szCs w:val="22"/>
              </w:rPr>
              <w:t>capability</w:t>
            </w:r>
            <w:r w:rsidRPr="00F754FE">
              <w:rPr>
                <w:rFonts w:ascii="Roboto" w:hAnsi="Roboto"/>
                <w:sz w:val="22"/>
                <w:szCs w:val="22"/>
              </w:rPr>
              <w:t>:</w:t>
            </w:r>
            <w:r w:rsidR="00AC5157" w:rsidRPr="00F754FE">
              <w:rPr>
                <w:rFonts w:ascii="Roboto" w:hAnsi="Roboto"/>
                <w:sz w:val="22"/>
                <w:szCs w:val="22"/>
              </w:rPr>
              <w:t xml:space="preserve"> </w:t>
            </w:r>
            <w:r w:rsidR="00F754FE">
              <w:rPr>
                <w:sz w:val="22"/>
                <w:szCs w:val="22"/>
              </w:rPr>
              <w:t>P</w:t>
            </w:r>
            <w:r w:rsidRPr="00F754FE">
              <w:rPr>
                <w:sz w:val="22"/>
                <w:szCs w:val="22"/>
              </w:rPr>
              <w:t>ossible to create team dashboards</w:t>
            </w:r>
            <w:r w:rsidR="00F754FE">
              <w:rPr>
                <w:sz w:val="22"/>
                <w:szCs w:val="22"/>
              </w:rPr>
              <w:t>? H</w:t>
            </w:r>
            <w:r w:rsidRPr="00F754FE">
              <w:rPr>
                <w:sz w:val="22"/>
                <w:szCs w:val="22"/>
              </w:rPr>
              <w:t>ow customizable are they?</w:t>
            </w:r>
          </w:p>
        </w:tc>
        <w:tc>
          <w:tcPr>
            <w:tcW w:w="430" w:type="pct"/>
            <w:hideMark/>
          </w:tcPr>
          <w:p w14:paraId="649888F7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4A4AA6D9" w14:textId="77777777" w:rsidTr="00483217">
        <w:trPr>
          <w:trHeight w:val="60"/>
        </w:trPr>
        <w:tc>
          <w:tcPr>
            <w:tcW w:w="4570" w:type="pct"/>
            <w:hideMark/>
          </w:tcPr>
          <w:p w14:paraId="75D68593" w14:textId="4C32C46E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>Levels of detail:</w:t>
            </w:r>
            <w:r w:rsidR="00AC5157" w:rsidRPr="00F754FE">
              <w:rPr>
                <w:sz w:val="22"/>
                <w:szCs w:val="22"/>
              </w:rPr>
              <w:t xml:space="preserve"> </w:t>
            </w:r>
            <w:r w:rsidR="00740B2B">
              <w:rPr>
                <w:sz w:val="22"/>
                <w:szCs w:val="22"/>
              </w:rPr>
              <w:t>P</w:t>
            </w:r>
            <w:r w:rsidRPr="00F754FE">
              <w:rPr>
                <w:sz w:val="22"/>
                <w:szCs w:val="22"/>
              </w:rPr>
              <w:t>ossible to “</w:t>
            </w:r>
            <w:r w:rsidR="00F754FE" w:rsidRPr="00F754FE">
              <w:rPr>
                <w:sz w:val="22"/>
                <w:szCs w:val="22"/>
              </w:rPr>
              <w:t xml:space="preserve">Click </w:t>
            </w:r>
            <w:r w:rsidRPr="00F754FE">
              <w:rPr>
                <w:sz w:val="22"/>
                <w:szCs w:val="22"/>
              </w:rPr>
              <w:t>into complexity” and not overload user with detail upfront?</w:t>
            </w:r>
          </w:p>
        </w:tc>
        <w:tc>
          <w:tcPr>
            <w:tcW w:w="430" w:type="pct"/>
            <w:hideMark/>
          </w:tcPr>
          <w:p w14:paraId="41CF5708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2B88F7E6" w14:textId="77777777" w:rsidTr="00483217">
        <w:tc>
          <w:tcPr>
            <w:tcW w:w="4570" w:type="pct"/>
            <w:hideMark/>
          </w:tcPr>
          <w:p w14:paraId="2CEF9D9D" w14:textId="002DAE3E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>Customized calculations:</w:t>
            </w:r>
            <w:r w:rsidR="00AC5157" w:rsidRPr="00F754FE">
              <w:rPr>
                <w:rFonts w:ascii="Roboto" w:hAnsi="Roboto"/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Can we set our own calculations of interest?</w:t>
            </w:r>
          </w:p>
        </w:tc>
        <w:tc>
          <w:tcPr>
            <w:tcW w:w="430" w:type="pct"/>
            <w:hideMark/>
          </w:tcPr>
          <w:p w14:paraId="7F7E4E26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2AAA980C" w14:textId="77777777" w:rsidTr="00483217">
        <w:trPr>
          <w:trHeight w:val="120"/>
        </w:trPr>
        <w:tc>
          <w:tcPr>
            <w:tcW w:w="4570" w:type="pct"/>
            <w:hideMark/>
          </w:tcPr>
          <w:p w14:paraId="409B0234" w14:textId="66D5015E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lastRenderedPageBreak/>
              <w:t>Ability to customize:</w:t>
            </w:r>
            <w:r w:rsidR="00AC5157" w:rsidRPr="00F754FE">
              <w:rPr>
                <w:rFonts w:ascii="Roboto" w:hAnsi="Roboto"/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Parameters, language, look, and feel?</w:t>
            </w:r>
          </w:p>
        </w:tc>
        <w:tc>
          <w:tcPr>
            <w:tcW w:w="430" w:type="pct"/>
            <w:hideMark/>
          </w:tcPr>
          <w:p w14:paraId="15B061F4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25530F4F" w14:textId="77777777" w:rsidTr="00483217">
        <w:trPr>
          <w:trHeight w:val="340"/>
        </w:trPr>
        <w:tc>
          <w:tcPr>
            <w:tcW w:w="4570" w:type="pct"/>
            <w:hideMark/>
          </w:tcPr>
          <w:p w14:paraId="6D97C5FE" w14:textId="3450367A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>Third-party data:</w:t>
            </w:r>
            <w:r w:rsidR="00AC5157" w:rsidRPr="00F754FE">
              <w:rPr>
                <w:rFonts w:ascii="Roboto" w:hAnsi="Roboto"/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Can we pull from external indices or datasets?</w:t>
            </w:r>
          </w:p>
        </w:tc>
        <w:tc>
          <w:tcPr>
            <w:tcW w:w="430" w:type="pct"/>
            <w:hideMark/>
          </w:tcPr>
          <w:p w14:paraId="7293A5F8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6C586DAE" w14:textId="77777777" w:rsidTr="00483217">
        <w:trPr>
          <w:trHeight w:val="340"/>
        </w:trPr>
        <w:tc>
          <w:tcPr>
            <w:tcW w:w="4570" w:type="pct"/>
            <w:hideMark/>
          </w:tcPr>
          <w:p w14:paraId="7E7F190B" w14:textId="26559874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>Mobile access:</w:t>
            </w:r>
            <w:r w:rsidR="00AC5157" w:rsidRPr="00F754FE">
              <w:rPr>
                <w:rFonts w:ascii="Roboto" w:hAnsi="Roboto"/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Is it possible to access the platform through an app?</w:t>
            </w:r>
          </w:p>
        </w:tc>
        <w:tc>
          <w:tcPr>
            <w:tcW w:w="430" w:type="pct"/>
            <w:hideMark/>
          </w:tcPr>
          <w:p w14:paraId="6CF0C8E8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65EA8707" w14:textId="77777777" w:rsidTr="00483217">
        <w:trPr>
          <w:trHeight w:val="340"/>
        </w:trPr>
        <w:tc>
          <w:tcPr>
            <w:tcW w:w="4570" w:type="pct"/>
            <w:hideMark/>
          </w:tcPr>
          <w:p w14:paraId="1774A0BA" w14:textId="1F5FEF4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>Data scraping capability:</w:t>
            </w:r>
            <w:r w:rsidR="00AC5157" w:rsidRPr="00F754FE">
              <w:rPr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Is there functionality to scrape data from reports or the web?</w:t>
            </w:r>
          </w:p>
        </w:tc>
        <w:tc>
          <w:tcPr>
            <w:tcW w:w="430" w:type="pct"/>
            <w:hideMark/>
          </w:tcPr>
          <w:p w14:paraId="7046C46D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21E65109" w14:textId="77777777" w:rsidTr="00483217">
        <w:trPr>
          <w:trHeight w:val="340"/>
        </w:trPr>
        <w:tc>
          <w:tcPr>
            <w:tcW w:w="4570" w:type="pct"/>
            <w:hideMark/>
          </w:tcPr>
          <w:p w14:paraId="714AF414" w14:textId="342F7D7A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>Cost reasonableness:</w:t>
            </w:r>
            <w:r w:rsidR="00AC5157" w:rsidRPr="00F754FE">
              <w:rPr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Is the cost reasonable for a project of this scale?</w:t>
            </w:r>
          </w:p>
        </w:tc>
        <w:tc>
          <w:tcPr>
            <w:tcW w:w="430" w:type="pct"/>
            <w:hideMark/>
          </w:tcPr>
          <w:p w14:paraId="6382899E" w14:textId="77777777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Want</w:t>
            </w:r>
          </w:p>
        </w:tc>
      </w:tr>
      <w:tr w:rsidR="000A56BA" w:rsidRPr="00F754FE" w14:paraId="70976DC4" w14:textId="77777777" w:rsidTr="00483217">
        <w:trPr>
          <w:trHeight w:val="160"/>
        </w:trPr>
        <w:tc>
          <w:tcPr>
            <w:tcW w:w="4570" w:type="pct"/>
            <w:hideMark/>
          </w:tcPr>
          <w:p w14:paraId="1BBF898F" w14:textId="5C7F9DEA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rFonts w:ascii="Roboto" w:hAnsi="Roboto"/>
                <w:sz w:val="22"/>
                <w:szCs w:val="22"/>
              </w:rPr>
              <w:t>Project management:</w:t>
            </w:r>
            <w:r w:rsidR="00AC5157" w:rsidRPr="00F754FE">
              <w:rPr>
                <w:rFonts w:ascii="Roboto" w:hAnsi="Roboto"/>
                <w:sz w:val="22"/>
                <w:szCs w:val="22"/>
              </w:rPr>
              <w:t xml:space="preserve"> </w:t>
            </w:r>
            <w:r w:rsidRPr="00F754FE">
              <w:rPr>
                <w:sz w:val="22"/>
                <w:szCs w:val="22"/>
              </w:rPr>
              <w:t>Can it double as project management software?</w:t>
            </w:r>
          </w:p>
        </w:tc>
        <w:tc>
          <w:tcPr>
            <w:tcW w:w="430" w:type="pct"/>
            <w:hideMark/>
          </w:tcPr>
          <w:p w14:paraId="1E0CEAC6" w14:textId="5DBF2390" w:rsidR="000A56BA" w:rsidRPr="00F754FE" w:rsidRDefault="000A56BA" w:rsidP="00F754FE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F754FE">
              <w:rPr>
                <w:sz w:val="22"/>
                <w:szCs w:val="22"/>
              </w:rPr>
              <w:t>Maybe</w:t>
            </w:r>
          </w:p>
        </w:tc>
      </w:tr>
    </w:tbl>
    <w:p w14:paraId="47940F90" w14:textId="34520DB8" w:rsidR="000A56BA" w:rsidRPr="00803DA0" w:rsidRDefault="000A56BA" w:rsidP="00CA60AE">
      <w:pPr>
        <w:pStyle w:val="Heading1"/>
        <w:numPr>
          <w:ilvl w:val="0"/>
          <w:numId w:val="8"/>
        </w:numPr>
        <w:spacing w:before="360"/>
        <w:ind w:left="357" w:hanging="357"/>
      </w:pPr>
      <w:r w:rsidRPr="00803DA0">
        <w:t>Costs</w:t>
      </w:r>
    </w:p>
    <w:tbl>
      <w:tblPr>
        <w:tblStyle w:val="TableGrid"/>
        <w:tblpPr w:leftFromText="180" w:rightFromText="180" w:vertAnchor="text" w:tblpY="1"/>
        <w:tblOverlap w:val="never"/>
        <w:tblW w:w="999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939"/>
        <w:gridCol w:w="2940"/>
      </w:tblGrid>
      <w:tr w:rsidR="000A56BA" w:rsidRPr="00A90180" w14:paraId="03150C77" w14:textId="77777777" w:rsidTr="00A1003B">
        <w:trPr>
          <w:trHeight w:val="312"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E0E9F2" w:themeFill="text2" w:themeFillTint="1A"/>
            <w:noWrap/>
            <w:hideMark/>
          </w:tcPr>
          <w:p w14:paraId="1625F409" w14:textId="77777777" w:rsidR="000A56BA" w:rsidRPr="00A90180" w:rsidRDefault="000A56BA" w:rsidP="00CA60AE">
            <w:pPr>
              <w:spacing w:before="120" w:after="120"/>
              <w:rPr>
                <w:rFonts w:ascii="Roboto Medium" w:hAnsi="Roboto Medium"/>
                <w:sz w:val="22"/>
                <w:szCs w:val="22"/>
              </w:rPr>
            </w:pPr>
            <w:r w:rsidRPr="00A90180">
              <w:rPr>
                <w:rFonts w:ascii="Roboto Medium" w:hAnsi="Roboto Medium"/>
                <w:sz w:val="22"/>
                <w:szCs w:val="22"/>
              </w:rPr>
              <w:t>Vendor</w:t>
            </w:r>
          </w:p>
        </w:tc>
        <w:tc>
          <w:tcPr>
            <w:tcW w:w="2939" w:type="dxa"/>
            <w:tcBorders>
              <w:bottom w:val="single" w:sz="4" w:space="0" w:color="auto"/>
            </w:tcBorders>
            <w:shd w:val="clear" w:color="auto" w:fill="E0E9F2" w:themeFill="text2" w:themeFillTint="1A"/>
            <w:noWrap/>
            <w:hideMark/>
          </w:tcPr>
          <w:p w14:paraId="490FC640" w14:textId="77777777" w:rsidR="000A56BA" w:rsidRPr="00A90180" w:rsidRDefault="000A56BA" w:rsidP="00CA60AE">
            <w:pPr>
              <w:spacing w:before="120" w:after="120"/>
              <w:rPr>
                <w:rFonts w:ascii="Roboto Medium" w:hAnsi="Roboto Medium"/>
                <w:sz w:val="22"/>
                <w:szCs w:val="22"/>
              </w:rPr>
            </w:pPr>
            <w:r w:rsidRPr="00A90180">
              <w:rPr>
                <w:rFonts w:ascii="Roboto Medium" w:hAnsi="Roboto Medium"/>
                <w:sz w:val="22"/>
                <w:szCs w:val="22"/>
              </w:rPr>
              <w:t>Price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E0E9F2" w:themeFill="text2" w:themeFillTint="1A"/>
            <w:noWrap/>
            <w:hideMark/>
          </w:tcPr>
          <w:p w14:paraId="7D355BF0" w14:textId="77777777" w:rsidR="000A56BA" w:rsidRPr="00A90180" w:rsidRDefault="000A56BA" w:rsidP="00CA60AE">
            <w:pPr>
              <w:spacing w:before="120" w:after="120"/>
              <w:rPr>
                <w:rFonts w:ascii="Roboto Medium" w:hAnsi="Roboto Medium"/>
                <w:sz w:val="22"/>
                <w:szCs w:val="22"/>
              </w:rPr>
            </w:pPr>
            <w:r w:rsidRPr="00A90180">
              <w:rPr>
                <w:rFonts w:ascii="Roboto Medium" w:hAnsi="Roboto Medium"/>
                <w:sz w:val="22"/>
                <w:szCs w:val="22"/>
              </w:rPr>
              <w:t>Timeline</w:t>
            </w:r>
          </w:p>
        </w:tc>
      </w:tr>
      <w:tr w:rsidR="000A56BA" w:rsidRPr="00A90180" w14:paraId="14E75F87" w14:textId="77777777" w:rsidTr="00CA60AE">
        <w:trPr>
          <w:trHeight w:val="259"/>
        </w:trPr>
        <w:tc>
          <w:tcPr>
            <w:tcW w:w="4111" w:type="dxa"/>
            <w:tcBorders>
              <w:top w:val="single" w:sz="4" w:space="0" w:color="auto"/>
              <w:bottom w:val="nil"/>
            </w:tcBorders>
            <w:hideMark/>
          </w:tcPr>
          <w:p w14:paraId="598BD186" w14:textId="77777777" w:rsidR="000A56BA" w:rsidRPr="00A90180" w:rsidRDefault="000A56BA" w:rsidP="00CA60AE">
            <w:pPr>
              <w:spacing w:before="120" w:after="120"/>
              <w:rPr>
                <w:color w:val="0563C1"/>
                <w:sz w:val="22"/>
                <w:szCs w:val="22"/>
                <w:u w:val="single"/>
              </w:rPr>
            </w:pPr>
            <w:r w:rsidRPr="00A90180">
              <w:rPr>
                <w:sz w:val="22"/>
                <w:szCs w:val="22"/>
              </w:rPr>
              <w:t>ADD VENDOR HERE</w:t>
            </w:r>
          </w:p>
        </w:tc>
        <w:tc>
          <w:tcPr>
            <w:tcW w:w="2939" w:type="dxa"/>
            <w:tcBorders>
              <w:top w:val="single" w:sz="4" w:space="0" w:color="auto"/>
              <w:bottom w:val="nil"/>
            </w:tcBorders>
            <w:hideMark/>
          </w:tcPr>
          <w:p w14:paraId="63F1E689" w14:textId="77777777" w:rsidR="000A56BA" w:rsidRPr="00A90180" w:rsidRDefault="000A56BA" w:rsidP="00CA60AE">
            <w:pPr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nil"/>
            </w:tcBorders>
            <w:hideMark/>
          </w:tcPr>
          <w:p w14:paraId="5225F2FB" w14:textId="77777777" w:rsidR="000A56BA" w:rsidRPr="00A90180" w:rsidRDefault="000A56BA" w:rsidP="00CA60AE">
            <w:pPr>
              <w:spacing w:before="120" w:after="120"/>
              <w:rPr>
                <w:color w:val="000000"/>
                <w:sz w:val="22"/>
                <w:szCs w:val="22"/>
              </w:rPr>
            </w:pPr>
          </w:p>
        </w:tc>
      </w:tr>
    </w:tbl>
    <w:p w14:paraId="723E8D50" w14:textId="77777777" w:rsidR="007541F9" w:rsidRPr="00CA60AE" w:rsidRDefault="00000000" w:rsidP="00CA60AE">
      <w:pPr>
        <w:rPr>
          <w:sz w:val="2"/>
          <w:szCs w:val="2"/>
        </w:rPr>
      </w:pPr>
    </w:p>
    <w:sectPr w:rsidR="007541F9" w:rsidRPr="00CA60AE" w:rsidSect="000435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21" w:right="1077" w:bottom="1440" w:left="1077" w:header="567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CBC4F" w14:textId="77777777" w:rsidR="001436E3" w:rsidRDefault="001436E3" w:rsidP="005F0CE8">
      <w:pPr>
        <w:spacing w:after="0" w:line="240" w:lineRule="auto"/>
      </w:pPr>
      <w:r>
        <w:separator/>
      </w:r>
    </w:p>
  </w:endnote>
  <w:endnote w:type="continuationSeparator" w:id="0">
    <w:p w14:paraId="312143BB" w14:textId="77777777" w:rsidR="001436E3" w:rsidRDefault="001436E3" w:rsidP="005F0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84CF81AB-9E65-4BF1-9081-189FD98F446D}"/>
    <w:embedBold r:id="rId2" w:fontKey="{44689FD2-0409-4A59-A9BB-3475CCEC2EF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subsetted="1" w:fontKey="{1FAB9737-244E-4A05-AC8A-1DF892EB5465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78C1A4D6-54E5-4CCA-94C1-B2B31059A3C7}"/>
  </w:font>
  <w:font w:name="Roboto Condensed">
    <w:charset w:val="00"/>
    <w:family w:val="auto"/>
    <w:pitch w:val="variable"/>
    <w:sig w:usb0="E0000AFF" w:usb1="5000217F" w:usb2="00000021" w:usb3="00000000" w:csb0="0000019F" w:csb1="00000000"/>
    <w:embedBold r:id="rId5" w:subsetted="1" w:fontKey="{C6609B73-EE96-43F1-A712-E199111F28D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88B956-1EC7-416E-B87F-E077C090B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14A9" w14:textId="77777777" w:rsidR="001229A3" w:rsidRDefault="001229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-656307240"/>
      <w:docPartObj>
        <w:docPartGallery w:val="Page Numbers (Bottom of Page)"/>
        <w:docPartUnique/>
      </w:docPartObj>
    </w:sdtPr>
    <w:sdtEndPr>
      <w:rPr>
        <w:rFonts w:ascii="Roboto" w:hAnsi="Roboto"/>
        <w:noProof/>
      </w:rPr>
    </w:sdtEndPr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Roboto" w:hAnsi="Roboto"/>
            <w:noProof/>
          </w:rPr>
        </w:sdtEndPr>
        <w:sdtContent>
          <w:p w14:paraId="32E078D6" w14:textId="75BD61B1" w:rsidR="003F751D" w:rsidRPr="003F751D" w:rsidRDefault="008E1CE0" w:rsidP="003F751D">
            <w:pPr>
              <w:pStyle w:val="Footer"/>
              <w:pBdr>
                <w:top w:val="single" w:sz="2" w:space="10" w:color="D9D9D9" w:themeColor="background1" w:themeShade="D9"/>
              </w:pBdr>
              <w:spacing w:befor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F1082A">
              <w:rPr>
                <w:sz w:val="22"/>
                <w:szCs w:val="22"/>
              </w:rPr>
              <w:t>evelop</w:t>
            </w:r>
            <w:r>
              <w:rPr>
                <w:sz w:val="22"/>
                <w:szCs w:val="22"/>
              </w:rPr>
              <w:t>ing</w:t>
            </w:r>
            <w:r w:rsidR="00F1082A">
              <w:rPr>
                <w:sz w:val="22"/>
                <w:szCs w:val="22"/>
              </w:rPr>
              <w:t xml:space="preserve"> a d</w:t>
            </w:r>
            <w:r w:rsidR="0033105E">
              <w:rPr>
                <w:sz w:val="22"/>
                <w:szCs w:val="22"/>
              </w:rPr>
              <w:t>ata collection platform</w:t>
            </w:r>
            <w:r>
              <w:rPr>
                <w:sz w:val="22"/>
                <w:szCs w:val="22"/>
              </w:rPr>
              <w:t xml:space="preserve">: </w:t>
            </w:r>
            <w:r w:rsidR="00B06DB8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endor evaluation form</w:t>
            </w:r>
            <w:r w:rsidR="003F751D" w:rsidRPr="001B05B8">
              <w:rPr>
                <w:sz w:val="22"/>
                <w:szCs w:val="22"/>
              </w:rPr>
              <w:ptab w:relativeTo="margin" w:alignment="right" w:leader="none"/>
            </w:r>
            <w:r w:rsidR="003F751D" w:rsidRPr="001B05B8">
              <w:rPr>
                <w:rFonts w:ascii="Roboto" w:hAnsi="Roboto"/>
                <w:sz w:val="22"/>
                <w:szCs w:val="22"/>
              </w:rPr>
              <w:fldChar w:fldCharType="begin"/>
            </w:r>
            <w:r w:rsidR="003F751D" w:rsidRPr="001B05B8">
              <w:rPr>
                <w:rFonts w:ascii="Roboto" w:hAnsi="Roboto"/>
                <w:sz w:val="22"/>
                <w:szCs w:val="22"/>
              </w:rPr>
              <w:instrText xml:space="preserve"> PAGE </w:instrText>
            </w:r>
            <w:r w:rsidR="003F751D" w:rsidRPr="001B05B8">
              <w:rPr>
                <w:rFonts w:ascii="Roboto" w:hAnsi="Roboto"/>
                <w:sz w:val="22"/>
                <w:szCs w:val="22"/>
              </w:rPr>
              <w:fldChar w:fldCharType="separate"/>
            </w:r>
            <w:r w:rsidR="003F751D">
              <w:rPr>
                <w:rFonts w:ascii="Roboto" w:hAnsi="Roboto"/>
                <w:sz w:val="22"/>
                <w:szCs w:val="22"/>
              </w:rPr>
              <w:t>2</w:t>
            </w:r>
            <w:r w:rsidR="003F751D" w:rsidRPr="001B05B8">
              <w:rPr>
                <w:rFonts w:ascii="Roboto" w:hAnsi="Roboto"/>
                <w:sz w:val="22"/>
                <w:szCs w:val="22"/>
              </w:rPr>
              <w:fldChar w:fldCharType="end"/>
            </w:r>
            <w:r w:rsidR="003F751D" w:rsidRPr="001B05B8">
              <w:rPr>
                <w:sz w:val="22"/>
                <w:szCs w:val="22"/>
              </w:rPr>
              <w:t xml:space="preserve"> of </w:t>
            </w:r>
            <w:r w:rsidR="003F751D" w:rsidRPr="001B05B8">
              <w:rPr>
                <w:rFonts w:ascii="Roboto" w:hAnsi="Roboto"/>
                <w:noProof/>
                <w:sz w:val="22"/>
                <w:szCs w:val="22"/>
              </w:rPr>
              <w:fldChar w:fldCharType="begin"/>
            </w:r>
            <w:r w:rsidR="003F751D" w:rsidRPr="001B05B8">
              <w:rPr>
                <w:rFonts w:ascii="Roboto" w:hAnsi="Roboto"/>
                <w:noProof/>
                <w:sz w:val="22"/>
                <w:szCs w:val="22"/>
              </w:rPr>
              <w:instrText xml:space="preserve"> NUMPAGES  </w:instrText>
            </w:r>
            <w:r w:rsidR="003F751D" w:rsidRPr="001B05B8">
              <w:rPr>
                <w:rFonts w:ascii="Roboto" w:hAnsi="Roboto"/>
                <w:noProof/>
                <w:sz w:val="22"/>
                <w:szCs w:val="22"/>
              </w:rPr>
              <w:fldChar w:fldCharType="separate"/>
            </w:r>
            <w:r w:rsidR="003F751D">
              <w:rPr>
                <w:rFonts w:ascii="Roboto" w:hAnsi="Roboto"/>
                <w:noProof/>
                <w:sz w:val="22"/>
                <w:szCs w:val="22"/>
              </w:rPr>
              <w:t>4</w:t>
            </w:r>
            <w:r w:rsidR="003F751D" w:rsidRPr="001B05B8">
              <w:rPr>
                <w:rFonts w:ascii="Roboto" w:hAnsi="Roboto"/>
                <w:noProof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389463960"/>
      <w:docPartObj>
        <w:docPartGallery w:val="Page Numbers (Bottom of Page)"/>
        <w:docPartUnique/>
      </w:docPartObj>
    </w:sdtPr>
    <w:sdtEndPr>
      <w:rPr>
        <w:rFonts w:ascii="Roboto" w:hAnsi="Roboto"/>
        <w:noProof/>
      </w:rPr>
    </w:sdtEndPr>
    <w:sdtContent>
      <w:sdt>
        <w:sdtPr>
          <w:rPr>
            <w:sz w:val="22"/>
            <w:szCs w:val="22"/>
          </w:rPr>
          <w:id w:val="-1993711903"/>
          <w:docPartObj>
            <w:docPartGallery w:val="Page Numbers (Top of Page)"/>
            <w:docPartUnique/>
          </w:docPartObj>
        </w:sdtPr>
        <w:sdtEndPr>
          <w:rPr>
            <w:rFonts w:ascii="Roboto" w:hAnsi="Roboto"/>
            <w:noProof/>
          </w:rPr>
        </w:sdtEndPr>
        <w:sdtContent>
          <w:p w14:paraId="5B0C9CF9" w14:textId="40207D32" w:rsidR="00E61E03" w:rsidRPr="00E61E03" w:rsidRDefault="00E61E03" w:rsidP="00E61E03">
            <w:pPr>
              <w:pStyle w:val="Footer"/>
              <w:pBdr>
                <w:top w:val="single" w:sz="2" w:space="10" w:color="D9D9D9" w:themeColor="background1" w:themeShade="D9"/>
              </w:pBdr>
              <w:spacing w:before="360"/>
              <w:rPr>
                <w:sz w:val="22"/>
                <w:szCs w:val="22"/>
              </w:rPr>
            </w:pPr>
            <w:r w:rsidRPr="001B05B8">
              <w:rPr>
                <w:sz w:val="22"/>
                <w:szCs w:val="22"/>
              </w:rPr>
              <w:ptab w:relativeTo="margin" w:alignment="right" w:leader="none"/>
            </w:r>
            <w:r w:rsidRPr="001B05B8">
              <w:rPr>
                <w:rFonts w:ascii="Roboto" w:hAnsi="Roboto"/>
                <w:sz w:val="22"/>
                <w:szCs w:val="22"/>
              </w:rPr>
              <w:fldChar w:fldCharType="begin"/>
            </w:r>
            <w:r w:rsidRPr="001B05B8">
              <w:rPr>
                <w:rFonts w:ascii="Roboto" w:hAnsi="Roboto"/>
                <w:sz w:val="22"/>
                <w:szCs w:val="22"/>
              </w:rPr>
              <w:instrText xml:space="preserve"> PAGE </w:instrText>
            </w:r>
            <w:r w:rsidRPr="001B05B8">
              <w:rPr>
                <w:rFonts w:ascii="Roboto" w:hAnsi="Roboto"/>
                <w:sz w:val="22"/>
                <w:szCs w:val="22"/>
              </w:rPr>
              <w:fldChar w:fldCharType="separate"/>
            </w:r>
            <w:r>
              <w:rPr>
                <w:rFonts w:ascii="Roboto" w:hAnsi="Roboto"/>
                <w:sz w:val="22"/>
                <w:szCs w:val="22"/>
              </w:rPr>
              <w:t>2</w:t>
            </w:r>
            <w:r w:rsidRPr="001B05B8">
              <w:rPr>
                <w:rFonts w:ascii="Roboto" w:hAnsi="Roboto"/>
                <w:sz w:val="22"/>
                <w:szCs w:val="22"/>
              </w:rPr>
              <w:fldChar w:fldCharType="end"/>
            </w:r>
            <w:r w:rsidRPr="001B05B8">
              <w:rPr>
                <w:sz w:val="22"/>
                <w:szCs w:val="22"/>
              </w:rPr>
              <w:t xml:space="preserve"> of </w:t>
            </w:r>
            <w:r w:rsidRPr="001B05B8">
              <w:rPr>
                <w:rFonts w:ascii="Roboto" w:hAnsi="Roboto"/>
                <w:noProof/>
                <w:sz w:val="22"/>
                <w:szCs w:val="22"/>
              </w:rPr>
              <w:fldChar w:fldCharType="begin"/>
            </w:r>
            <w:r w:rsidRPr="001B05B8">
              <w:rPr>
                <w:rFonts w:ascii="Roboto" w:hAnsi="Roboto"/>
                <w:noProof/>
                <w:sz w:val="22"/>
                <w:szCs w:val="22"/>
              </w:rPr>
              <w:instrText xml:space="preserve"> NUMPAGES  </w:instrText>
            </w:r>
            <w:r w:rsidRPr="001B05B8">
              <w:rPr>
                <w:rFonts w:ascii="Roboto" w:hAnsi="Roboto"/>
                <w:noProof/>
                <w:sz w:val="22"/>
                <w:szCs w:val="22"/>
              </w:rPr>
              <w:fldChar w:fldCharType="separate"/>
            </w:r>
            <w:r>
              <w:rPr>
                <w:rFonts w:ascii="Roboto" w:hAnsi="Roboto"/>
                <w:noProof/>
                <w:sz w:val="22"/>
                <w:szCs w:val="22"/>
              </w:rPr>
              <w:t>2</w:t>
            </w:r>
            <w:r w:rsidRPr="001B05B8">
              <w:rPr>
                <w:rFonts w:ascii="Roboto" w:hAnsi="Roboto"/>
                <w:noProof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F56DB" w14:textId="77777777" w:rsidR="001436E3" w:rsidRDefault="001436E3" w:rsidP="005F0CE8">
      <w:pPr>
        <w:spacing w:after="0" w:line="240" w:lineRule="auto"/>
      </w:pPr>
      <w:r>
        <w:separator/>
      </w:r>
    </w:p>
  </w:footnote>
  <w:footnote w:type="continuationSeparator" w:id="0">
    <w:p w14:paraId="49142B9C" w14:textId="77777777" w:rsidR="001436E3" w:rsidRDefault="001436E3" w:rsidP="005F0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2F224" w14:textId="77777777" w:rsidR="001229A3" w:rsidRDefault="001229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208C" w14:textId="1492B805" w:rsidR="00E61E03" w:rsidRPr="00FC0E8D" w:rsidRDefault="00FC0E8D" w:rsidP="0004354B">
    <w:pPr>
      <w:pStyle w:val="Header"/>
      <w:pBdr>
        <w:bottom w:val="single" w:sz="2" w:space="10" w:color="D9D9D9" w:themeColor="background1" w:themeShade="D9"/>
      </w:pBdr>
      <w:spacing w:after="480"/>
      <w:rPr>
        <w:sz w:val="22"/>
        <w:szCs w:val="22"/>
      </w:rPr>
    </w:pPr>
    <w:bookmarkStart w:id="0" w:name="_Hlk104738794"/>
    <w:bookmarkStart w:id="1" w:name="_Hlk104738795"/>
    <w:bookmarkStart w:id="2" w:name="_Hlk104741857"/>
    <w:bookmarkStart w:id="3" w:name="_Hlk104741858"/>
    <w:bookmarkStart w:id="4" w:name="_Hlk104747658"/>
    <w:bookmarkStart w:id="5" w:name="_Hlk104747659"/>
    <w:r w:rsidRPr="00172A76">
      <w:rPr>
        <w:sz w:val="22"/>
        <w:szCs w:val="22"/>
      </w:rPr>
      <w:t>MEL Team, Economic Justice Program, Open Society Foundations</w:t>
    </w:r>
    <w:r w:rsidR="001229A3">
      <w:rPr>
        <w:sz w:val="22"/>
        <w:szCs w:val="22"/>
      </w:rPr>
      <w:t xml:space="preserve"> (OSF EJP)</w:t>
    </w:r>
    <w:r w:rsidRPr="00172A76">
      <w:rPr>
        <w:sz w:val="22"/>
        <w:szCs w:val="22"/>
      </w:rPr>
      <w:ptab w:relativeTo="margin" w:alignment="right" w:leader="none"/>
    </w:r>
    <w:r w:rsidRPr="00172A76">
      <w:rPr>
        <w:sz w:val="22"/>
        <w:szCs w:val="22"/>
      </w:rPr>
      <w:t>20</w:t>
    </w:r>
    <w:bookmarkEnd w:id="0"/>
    <w:bookmarkEnd w:id="1"/>
    <w:bookmarkEnd w:id="2"/>
    <w:bookmarkEnd w:id="3"/>
    <w:bookmarkEnd w:id="4"/>
    <w:bookmarkEnd w:id="5"/>
    <w:r w:rsidR="00B950D5">
      <w:rPr>
        <w:sz w:val="22"/>
        <w:szCs w:val="22"/>
      </w:rPr>
      <w:t>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DDA96" w14:textId="77777777" w:rsidR="001229A3" w:rsidRDefault="001229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3CAD"/>
    <w:multiLevelType w:val="multilevel"/>
    <w:tmpl w:val="0CDA68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A1AB" w:themeColor="accen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184F72"/>
    <w:multiLevelType w:val="hybridMultilevel"/>
    <w:tmpl w:val="DBD4DBFA"/>
    <w:lvl w:ilvl="0" w:tplc="26504E4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3ECCC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C0B9F"/>
    <w:multiLevelType w:val="hybridMultilevel"/>
    <w:tmpl w:val="09044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A5DC9"/>
    <w:multiLevelType w:val="hybridMultilevel"/>
    <w:tmpl w:val="79D0A23A"/>
    <w:lvl w:ilvl="0" w:tplc="C8A644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EB722D"/>
    <w:multiLevelType w:val="multilevel"/>
    <w:tmpl w:val="334443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A1AB" w:themeColor="accen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06321E"/>
    <w:multiLevelType w:val="multilevel"/>
    <w:tmpl w:val="2968B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8E067C"/>
    <w:multiLevelType w:val="hybridMultilevel"/>
    <w:tmpl w:val="FBE65074"/>
    <w:lvl w:ilvl="0" w:tplc="F8464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A1AB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42782"/>
    <w:multiLevelType w:val="hybridMultilevel"/>
    <w:tmpl w:val="D2DA6A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471380">
    <w:abstractNumId w:val="0"/>
  </w:num>
  <w:num w:numId="2" w16cid:durableId="1511064314">
    <w:abstractNumId w:val="4"/>
  </w:num>
  <w:num w:numId="3" w16cid:durableId="1297180375">
    <w:abstractNumId w:val="6"/>
  </w:num>
  <w:num w:numId="4" w16cid:durableId="199174653">
    <w:abstractNumId w:val="1"/>
  </w:num>
  <w:num w:numId="5" w16cid:durableId="156531478">
    <w:abstractNumId w:val="5"/>
  </w:num>
  <w:num w:numId="6" w16cid:durableId="1040402294">
    <w:abstractNumId w:val="7"/>
  </w:num>
  <w:num w:numId="7" w16cid:durableId="1023702956">
    <w:abstractNumId w:val="2"/>
  </w:num>
  <w:num w:numId="8" w16cid:durableId="20837181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6BA"/>
    <w:rsid w:val="0004354B"/>
    <w:rsid w:val="00057D9C"/>
    <w:rsid w:val="000A56BA"/>
    <w:rsid w:val="000B208F"/>
    <w:rsid w:val="000E3C82"/>
    <w:rsid w:val="001229A3"/>
    <w:rsid w:val="001258F3"/>
    <w:rsid w:val="001366A9"/>
    <w:rsid w:val="001436E3"/>
    <w:rsid w:val="0021557A"/>
    <w:rsid w:val="00217C7B"/>
    <w:rsid w:val="002A40C4"/>
    <w:rsid w:val="003201E3"/>
    <w:rsid w:val="0033105E"/>
    <w:rsid w:val="00350024"/>
    <w:rsid w:val="0035644A"/>
    <w:rsid w:val="003573B1"/>
    <w:rsid w:val="00375BFD"/>
    <w:rsid w:val="003F751D"/>
    <w:rsid w:val="0040286B"/>
    <w:rsid w:val="00423058"/>
    <w:rsid w:val="00476000"/>
    <w:rsid w:val="00483217"/>
    <w:rsid w:val="0052063B"/>
    <w:rsid w:val="005B62DD"/>
    <w:rsid w:val="005F0CE8"/>
    <w:rsid w:val="006446C1"/>
    <w:rsid w:val="00697E02"/>
    <w:rsid w:val="006B2E62"/>
    <w:rsid w:val="00740B2B"/>
    <w:rsid w:val="008212A6"/>
    <w:rsid w:val="008711FE"/>
    <w:rsid w:val="008B2D8C"/>
    <w:rsid w:val="008B2F70"/>
    <w:rsid w:val="008E1CE0"/>
    <w:rsid w:val="00967B35"/>
    <w:rsid w:val="00A1003B"/>
    <w:rsid w:val="00A17C5F"/>
    <w:rsid w:val="00A65AB5"/>
    <w:rsid w:val="00A90180"/>
    <w:rsid w:val="00A90238"/>
    <w:rsid w:val="00AA125C"/>
    <w:rsid w:val="00AC5157"/>
    <w:rsid w:val="00AC6C2D"/>
    <w:rsid w:val="00B06DB8"/>
    <w:rsid w:val="00B66F77"/>
    <w:rsid w:val="00B950D5"/>
    <w:rsid w:val="00BC07CE"/>
    <w:rsid w:val="00BD04D7"/>
    <w:rsid w:val="00C269FE"/>
    <w:rsid w:val="00C57E3D"/>
    <w:rsid w:val="00CA60AE"/>
    <w:rsid w:val="00CB62C0"/>
    <w:rsid w:val="00D05102"/>
    <w:rsid w:val="00D16961"/>
    <w:rsid w:val="00D43BD6"/>
    <w:rsid w:val="00DC5AB6"/>
    <w:rsid w:val="00E54468"/>
    <w:rsid w:val="00E61E03"/>
    <w:rsid w:val="00E7305F"/>
    <w:rsid w:val="00F1082A"/>
    <w:rsid w:val="00F754FE"/>
    <w:rsid w:val="00FC0E8D"/>
    <w:rsid w:val="00FE478D"/>
    <w:rsid w:val="00FE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B88570"/>
  <w15:chartTrackingRefBased/>
  <w15:docId w15:val="{3294810C-0B75-BE46-B137-A92C9BD2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54B"/>
    <w:pPr>
      <w:spacing w:after="240" w:line="276" w:lineRule="auto"/>
    </w:pPr>
    <w:rPr>
      <w:rFonts w:ascii="Roboto Light" w:eastAsia="Century Gothic" w:hAnsi="Roboto Light" w:cs="Century Gothic"/>
      <w:lang w:eastAsia="zh-CN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04354B"/>
    <w:pPr>
      <w:outlineLvl w:val="0"/>
    </w:pPr>
    <w:rPr>
      <w:rFonts w:ascii="Roboto Medium" w:hAnsi="Roboto Medium"/>
      <w:sz w:val="28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04354B"/>
    <w:pPr>
      <w:outlineLvl w:val="1"/>
    </w:pPr>
    <w:rPr>
      <w:sz w:val="25"/>
      <w:szCs w:val="25"/>
    </w:rPr>
  </w:style>
  <w:style w:type="paragraph" w:styleId="Heading3">
    <w:name w:val="heading 3"/>
    <w:basedOn w:val="Heading4"/>
    <w:next w:val="Normal"/>
    <w:link w:val="Heading3Char"/>
    <w:unhideWhenUsed/>
    <w:qFormat/>
    <w:rsid w:val="0004354B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354B"/>
    <w:pPr>
      <w:keepNext/>
      <w:keepLines/>
      <w:spacing w:before="240" w:after="120"/>
      <w:outlineLvl w:val="3"/>
    </w:pPr>
    <w:rPr>
      <w:rFonts w:ascii="Roboto" w:hAnsi="Roboto"/>
      <w:bCs/>
      <w:color w:val="1A2E40" w:themeColor="text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4354B"/>
    <w:rPr>
      <w:rFonts w:ascii="Roboto" w:eastAsia="Century Gothic" w:hAnsi="Roboto" w:cs="Century Gothic"/>
      <w:bCs/>
      <w:color w:val="1A2E40" w:themeColor="text2"/>
      <w:sz w:val="25"/>
      <w:szCs w:val="25"/>
      <w:lang w:val="en" w:eastAsia="zh-CN"/>
    </w:rPr>
  </w:style>
  <w:style w:type="table" w:styleId="TableGrid">
    <w:name w:val="Table Grid"/>
    <w:basedOn w:val="TableNormal"/>
    <w:uiPriority w:val="39"/>
    <w:rsid w:val="00043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354B"/>
    <w:rPr>
      <w:rFonts w:ascii="Roboto Medium" w:eastAsia="Century Gothic" w:hAnsi="Roboto Medium" w:cs="Century Gothic"/>
      <w:bCs/>
      <w:color w:val="1A2E40" w:themeColor="text2"/>
      <w:sz w:val="28"/>
      <w:szCs w:val="28"/>
      <w:lang w:val="en" w:eastAsia="zh-CN"/>
    </w:rPr>
  </w:style>
  <w:style w:type="character" w:customStyle="1" w:styleId="Heading3Char">
    <w:name w:val="Heading 3 Char"/>
    <w:basedOn w:val="DefaultParagraphFont"/>
    <w:link w:val="Heading3"/>
    <w:rsid w:val="0004354B"/>
    <w:rPr>
      <w:rFonts w:ascii="Roboto" w:eastAsia="Century Gothic" w:hAnsi="Roboto" w:cs="Century Gothic"/>
      <w:bCs/>
      <w:color w:val="1A2E40" w:themeColor="text2"/>
      <w:lang w:val="en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04354B"/>
    <w:rPr>
      <w:rFonts w:ascii="Roboto" w:eastAsia="Century Gothic" w:hAnsi="Roboto" w:cs="Century Gothic"/>
      <w:bCs/>
      <w:color w:val="1A2E40" w:themeColor="text2"/>
      <w:lang w:val="en" w:eastAsia="zh-CN"/>
    </w:rPr>
  </w:style>
  <w:style w:type="paragraph" w:styleId="Header">
    <w:name w:val="header"/>
    <w:basedOn w:val="Normal"/>
    <w:link w:val="HeaderChar"/>
    <w:uiPriority w:val="99"/>
    <w:unhideWhenUsed/>
    <w:rsid w:val="0004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54B"/>
    <w:rPr>
      <w:rFonts w:ascii="Roboto Light" w:eastAsia="Century Gothic" w:hAnsi="Roboto Light" w:cs="Century Gothic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4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54B"/>
    <w:rPr>
      <w:rFonts w:ascii="Roboto Light" w:eastAsia="Century Gothic" w:hAnsi="Roboto Light" w:cs="Century Gothic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435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354B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354B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54B"/>
    <w:pPr>
      <w:spacing w:after="240"/>
    </w:pPr>
    <w:rPr>
      <w:rFonts w:ascii="Roboto Light" w:eastAsia="Century Gothic" w:hAnsi="Roboto Light" w:cs="Century Gothic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54B"/>
    <w:rPr>
      <w:rFonts w:ascii="Roboto Light" w:eastAsia="Century Gothic" w:hAnsi="Roboto Light" w:cs="Century Gothic"/>
      <w:b/>
      <w:bCs/>
      <w:sz w:val="20"/>
      <w:szCs w:val="20"/>
      <w:lang w:val="en-AU" w:eastAsia="zh-CN"/>
    </w:rPr>
  </w:style>
  <w:style w:type="paragraph" w:styleId="Title">
    <w:name w:val="Title"/>
    <w:basedOn w:val="Heading2"/>
    <w:next w:val="Normal"/>
    <w:link w:val="TitleChar"/>
    <w:uiPriority w:val="10"/>
    <w:qFormat/>
    <w:rsid w:val="0004354B"/>
    <w:pPr>
      <w:spacing w:before="480" w:after="60"/>
    </w:pPr>
    <w:rPr>
      <w:rFonts w:ascii="Roboto Condensed" w:hAnsi="Roboto Condensed"/>
      <w:b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4354B"/>
    <w:rPr>
      <w:rFonts w:ascii="Roboto Condensed" w:eastAsia="Century Gothic" w:hAnsi="Roboto Condensed" w:cs="Century Gothic"/>
      <w:b/>
      <w:color w:val="1A2E40" w:themeColor="text2"/>
      <w:sz w:val="40"/>
      <w:szCs w:val="40"/>
      <w:lang w:val="en" w:eastAsia="zh-CN"/>
    </w:rPr>
  </w:style>
  <w:style w:type="table" w:styleId="GridTable1Light-Accent1">
    <w:name w:val="Grid Table 1 Light Accent 1"/>
    <w:basedOn w:val="TableNormal"/>
    <w:uiPriority w:val="46"/>
    <w:rsid w:val="008B2F70"/>
    <w:tblPr>
      <w:tblStyleRowBandSize w:val="1"/>
      <w:tblStyleColBandSize w:val="1"/>
      <w:tblBorders>
        <w:top w:val="single" w:sz="4" w:space="0" w:color="C2D9DD" w:themeColor="accent1" w:themeTint="66"/>
        <w:left w:val="single" w:sz="4" w:space="0" w:color="C2D9DD" w:themeColor="accent1" w:themeTint="66"/>
        <w:bottom w:val="single" w:sz="4" w:space="0" w:color="C2D9DD" w:themeColor="accent1" w:themeTint="66"/>
        <w:right w:val="single" w:sz="4" w:space="0" w:color="C2D9DD" w:themeColor="accent1" w:themeTint="66"/>
        <w:insideH w:val="single" w:sz="4" w:space="0" w:color="C2D9DD" w:themeColor="accent1" w:themeTint="66"/>
        <w:insideV w:val="single" w:sz="4" w:space="0" w:color="C2D9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4C6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C6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B2F7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697E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C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1A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1A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A1A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A1AB" w:themeFill="accent1"/>
      </w:tcPr>
    </w:tblStylePr>
    <w:tblStylePr w:type="band1Vert">
      <w:tblPr/>
      <w:tcPr>
        <w:shd w:val="clear" w:color="auto" w:fill="C2D9DD" w:themeFill="accent1" w:themeFillTint="66"/>
      </w:tcPr>
    </w:tblStylePr>
    <w:tblStylePr w:type="band1Horz">
      <w:tblPr/>
      <w:tcPr>
        <w:shd w:val="clear" w:color="auto" w:fill="C2D9DD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ro\AppData\Roaming\Microsoft\Templates\template.dotx" TargetMode="External"/></Relationships>
</file>

<file path=word/theme/theme1.xml><?xml version="1.0" encoding="utf-8"?>
<a:theme xmlns:a="http://schemas.openxmlformats.org/drawingml/2006/main" name="EJPtools">
  <a:themeElements>
    <a:clrScheme name="EJP">
      <a:dk1>
        <a:srgbClr val="000000"/>
      </a:dk1>
      <a:lt1>
        <a:srgbClr val="FFFFFF"/>
      </a:lt1>
      <a:dk2>
        <a:srgbClr val="1A2E40"/>
      </a:dk2>
      <a:lt2>
        <a:srgbClr val="EBE7DD"/>
      </a:lt2>
      <a:accent1>
        <a:srgbClr val="69A1AB"/>
      </a:accent1>
      <a:accent2>
        <a:srgbClr val="F2C418"/>
      </a:accent2>
      <a:accent3>
        <a:srgbClr val="87492C"/>
      </a:accent3>
      <a:accent4>
        <a:srgbClr val="4A845E"/>
      </a:accent4>
      <a:accent5>
        <a:srgbClr val="DC9528"/>
      </a:accent5>
      <a:accent6>
        <a:srgbClr val="9A5D78"/>
      </a:accent6>
      <a:hlink>
        <a:srgbClr val="69A1AB"/>
      </a:hlink>
      <a:folHlink>
        <a:srgbClr val="69A1AB"/>
      </a:folHlink>
    </a:clrScheme>
    <a:fontScheme name="EJP (Roboto)">
      <a:majorFont>
        <a:latin typeface="Roboto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1cb080a3dca4eb8a0fd03c7cc8bf8f7 xmlns="3e02667f-0271-471b-bd6e-11a2e16def1d">
      <Terms xmlns="http://schemas.microsoft.com/office/infopath/2007/PartnerControls"/>
    </o1cb080a3dca4eb8a0fd03c7cc8bf8f7>
    <Abstract xmlns="3e02667f-0271-471b-bd6e-11a2e16def1d" xsi:nil="true"/>
    <WBDocs_Access_To_Info_Exception xmlns="3e02667f-0271-471b-bd6e-11a2e16def1d">12. Not Assessed</WBDocs_Access_To_Info_Exception>
    <WBDocs_Document_Date xmlns="3e02667f-0271-471b-bd6e-11a2e16def1d">2023-03-20T03:12:09+00:00</WBDocs_Document_Date>
    <TaxCatchAll xmlns="3e02667f-0271-471b-bd6e-11a2e16def1d" xsi:nil="true"/>
    <OneCMS_Subcategory xmlns="3e02667f-0271-471b-bd6e-11a2e16def1d" xsi:nil="true"/>
    <i008215bacac45029ee8cafff4c8e93b xmlns="3e02667f-0271-471b-bd6e-11a2e16def1d">
      <Terms xmlns="http://schemas.microsoft.com/office/infopath/2007/PartnerControls"/>
    </i008215bacac45029ee8cafff4c8e93b>
    <WBDocs_Information_Classification xmlns="3e02667f-0271-471b-bd6e-11a2e16def1d">Confidential</WBDocs_Information_Classification>
    <OneCMS_Category xmlns="3e02667f-0271-471b-bd6e-11a2e16def1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2a6c10d7-b926-4fc0-945e-3cbf5049f6bd" ContentTypeId="0x010100F4C63C3BD852AE468EAEFD0E6C57C64F02" PreviousValue="false" LastSyncTimeStamp="2020-09-30T18:56:41.327Z"/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BDocument" ma:contentTypeID="0x010100F4C63C3BD852AE468EAEFD0E6C57C64F020013E7603FC455384FAA5AADEB2B387811" ma:contentTypeVersion="5" ma:contentTypeDescription="" ma:contentTypeScope="" ma:versionID="7aa0705f3eb0a23c4b221c09b091ec26">
  <xsd:schema xmlns:xsd="http://www.w3.org/2001/XMLSchema" xmlns:xs="http://www.w3.org/2001/XMLSchema" xmlns:p="http://schemas.microsoft.com/office/2006/metadata/properties" xmlns:ns3="3e02667f-0271-471b-bd6e-11a2e16def1d" targetNamespace="http://schemas.microsoft.com/office/2006/metadata/properties" ma:root="true" ma:fieldsID="eae8a13805acfa4ed04cf3f58b70adb3" ns3:_="">
    <xsd:import namespace="3e02667f-0271-471b-bd6e-11a2e16def1d"/>
    <xsd:element name="properties">
      <xsd:complexType>
        <xsd:sequence>
          <xsd:element name="documentManagement">
            <xsd:complexType>
              <xsd:all>
                <xsd:element ref="ns3:WBDocs_Document_Date" minOccurs="0"/>
                <xsd:element ref="ns3:WBDocs_Information_Classification"/>
                <xsd:element ref="ns3:TaxCatchAll" minOccurs="0"/>
                <xsd:element ref="ns3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3:WBDocs_Access_To_Info_Exception" minOccurs="0"/>
                <xsd:element ref="ns3:o1cb080a3dca4eb8a0fd03c7cc8bf8f7" minOccurs="0"/>
                <xsd:element ref="ns3:i008215bacac45029ee8cafff4c8e93b" minOccurs="0"/>
                <xsd:element ref="ns3:OneCMS_Subcategory" minOccurs="0"/>
                <xsd:element ref="ns3:OneCMS_Category" minOccurs="0"/>
                <xsd:element ref="ns3:Abstra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2667f-0271-471b-bd6e-11a2e16def1d" elementFormDefault="qualified">
    <xsd:import namespace="http://schemas.microsoft.com/office/2006/documentManagement/types"/>
    <xsd:import namespace="http://schemas.microsoft.com/office/infopath/2007/PartnerControls"/>
    <xsd:element name="WBDocs_Document_Date" ma:index="3" nillable="true" ma:displayName="Document Date" ma:default="[today]" ma:format="DateTime" ma:internalName="WBDocs_Document_Date" ma:readOnly="false">
      <xsd:simpleType>
        <xsd:restriction base="dms:DateTime"/>
      </xsd:simpleType>
    </xsd:element>
    <xsd:element name="WBDocs_Information_Classification" ma:index="4" ma:displayName="Information Classification" ma:default="Confidential" ma:format="Dropdown" ma:internalName="WBDocs_Information_Classification" ma:readOnly="false">
      <xsd:simpleType>
        <xsd:restriction base="dms:Choice">
          <xsd:enumeration value="Public"/>
          <xsd:enumeration value="Official Use Only"/>
          <xsd:enumeration value="Confidential"/>
          <xsd:enumeration value="Strictly Confidential"/>
        </xsd:restriction>
      </xsd:simpleType>
    </xsd:element>
    <xsd:element name="TaxCatchAll" ma:index="6" nillable="true" ma:displayName="Taxonomy Catch All Column" ma:hidden="true" ma:list="{d5b21a25-a743-469d-a8be-56c0a33d9811}" ma:internalName="TaxCatchAll" ma:showField="CatchAllData" ma:web="da8ef02d-afde-4104-a459-525f0ea4d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7" nillable="true" ma:displayName="Taxonomy Catch All Column1" ma:hidden="true" ma:list="{d5b21a25-a743-469d-a8be-56c0a33d9811}" ma:internalName="TaxCatchAllLabel" ma:readOnly="true" ma:showField="CatchAllDataLabel" ma:web="da8ef02d-afde-4104-a459-525f0ea4d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WBDocs_Access_To_Info_Exception" ma:index="13" nillable="true" ma:displayName="Access to Info Exception" ma:default="12. Not Assessed" ma:format="Dropdown" ma:internalName="WBDocs_Access_To_Info_Exception" ma:readOnly="false">
      <xsd:simpleType>
        <xsd:restriction base="dms:Choice">
          <xsd:enumeration value="1. Personal"/>
          <xsd:enumeration value="2. Executive Director's Communications"/>
          <xsd:enumeration value="3. Board Ethics Committee"/>
          <xsd:enumeration value="4. Attorney-Client Privilege"/>
          <xsd:enumeration value="5. Security &amp; Safety"/>
          <xsd:enumeration value="6. Other Disclosure Regimes"/>
          <xsd:enumeration value="7. Client / Third Party Confidence"/>
          <xsd:enumeration value="8. Corporate/Administrative"/>
          <xsd:enumeration value="9. Deliberative"/>
          <xsd:enumeration value="10a-c. Financial - Forecast/Analysis/Transactions"/>
          <xsd:enumeration value="10d. Financial - Banking &amp; Billing"/>
          <xsd:enumeration value="11. Bank's Prerogative to Restrict"/>
          <xsd:enumeration value="12. Not Assessed"/>
          <xsd:enumeration value="13. Not Applicable"/>
          <xsd:enumeration value="Unknown Policy Restriction"/>
        </xsd:restriction>
      </xsd:simpleType>
    </xsd:element>
    <xsd:element name="o1cb080a3dca4eb8a0fd03c7cc8bf8f7" ma:index="15" nillable="true" ma:taxonomy="true" ma:internalName="o1cb080a3dca4eb8a0fd03c7cc8bf8f7" ma:taxonomyFieldName="WBDocs_Local_Document_Type" ma:displayName="Local Document Type" ma:readOnly="false" ma:default="" ma:fieldId="{81cb080a-3dca-4eb8-a0fd-03c7cc8bf8f7}" ma:taxonomyMulti="true" ma:sspId="2a6c10d7-b926-4fc0-945e-3cbf5049f6bd" ma:termSetId="ec380048-e675-43f7-9194-41567bcb0a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08215bacac45029ee8cafff4c8e93b" ma:index="17" nillable="true" ma:taxonomy="true" ma:internalName="i008215bacac45029ee8cafff4c8e93b" ma:taxonomyFieldName="WBDocs_Originating_Unit" ma:displayName="Originating unit" ma:readOnly="false" ma:default="" ma:fieldId="{2008215b-acac-4502-9ee8-cafff4c8e93b}" ma:taxonomyMulti="true" ma:sspId="2a6c10d7-b926-4fc0-945e-3cbf5049f6bd" ma:termSetId="806c0147-d557-463e-8bb0-983f4f318b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neCMS_Subcategory" ma:index="21" nillable="true" ma:displayName="Subcategory" ma:hidden="true" ma:internalName="OneCMS_Subcategory" ma:readOnly="false">
      <xsd:simpleType>
        <xsd:restriction base="dms:Text"/>
      </xsd:simpleType>
    </xsd:element>
    <xsd:element name="OneCMS_Category" ma:index="22" nillable="true" ma:displayName="Category" ma:hidden="true" ma:internalName="OneCMS_Category" ma:readOnly="false">
      <xsd:simpleType>
        <xsd:restriction base="dms:Text"/>
      </xsd:simpleType>
    </xsd:element>
    <xsd:element name="Abstract" ma:index="23" nillable="true" ma:displayName="Abstract" ma:hidden="true" ma:internalName="Abstract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4E055-E6FD-4CAA-9441-3881891C924B}">
  <ds:schemaRefs>
    <ds:schemaRef ds:uri="http://schemas.microsoft.com/office/2006/metadata/properties"/>
    <ds:schemaRef ds:uri="http://schemas.microsoft.com/office/infopath/2007/PartnerControls"/>
    <ds:schemaRef ds:uri="3e02667f-0271-471b-bd6e-11a2e16def1d"/>
  </ds:schemaRefs>
</ds:datastoreItem>
</file>

<file path=customXml/itemProps2.xml><?xml version="1.0" encoding="utf-8"?>
<ds:datastoreItem xmlns:ds="http://schemas.openxmlformats.org/officeDocument/2006/customXml" ds:itemID="{C139DA0C-B8D3-4F9B-85D5-A089E70984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F3B43-2827-41DB-987B-8AC1484DEEF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F15616BC-09AF-4D71-BDD4-E05CCE70D99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014FC39-AECD-4650-94B8-33D2D38A3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2667f-0271-471b-bd6e-11a2e16def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35</TotalTime>
  <Pages>3</Pages>
  <Words>430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Tolmie</dc:creator>
  <cp:keywords/>
  <dc:description/>
  <cp:lastModifiedBy>Simon Davies</cp:lastModifiedBy>
  <cp:revision>59</cp:revision>
  <cp:lastPrinted>2023-03-22T03:47:00Z</cp:lastPrinted>
  <dcterms:created xsi:type="dcterms:W3CDTF">2022-05-22T20:48:00Z</dcterms:created>
  <dcterms:modified xsi:type="dcterms:W3CDTF">2023-03-22T03:47:00Z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0x010100F4C63C3BD852AE468EAEFD0E6C57C64F020013E7603FC455384FAA5AADEB2B387811</vt:lpwstr>
  </property>
  <property fmtid="{D5CDD505-2E9C-101B-9397-08002B2CF9AE}" pid="3" name="WBDocs_Local_Document_Type">
    <vt:lpwstr/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WBDocs_Originating_Unit">
    <vt:lpwstr/>
  </property>
</Properties>
</file>